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BAAA9" w14:textId="60E038CC" w:rsidR="00654C89" w:rsidRPr="00F535D6" w:rsidRDefault="00654C89" w:rsidP="00BC1EE8">
      <w:pPr>
        <w:spacing w:line="360" w:lineRule="auto"/>
        <w:jc w:val="center"/>
        <w:rPr>
          <w:rFonts w:ascii="Arial" w:hAnsi="Arial" w:cs="Arial"/>
          <w:sz w:val="24"/>
          <w:szCs w:val="24"/>
        </w:rPr>
      </w:pPr>
      <w:r w:rsidRPr="00F535D6">
        <w:rPr>
          <w:rFonts w:ascii="Arial" w:hAnsi="Arial" w:cs="Arial"/>
          <w:b/>
          <w:sz w:val="24"/>
          <w:szCs w:val="24"/>
        </w:rPr>
        <w:t xml:space="preserve">Fase 3 Acción solidaria </w:t>
      </w:r>
    </w:p>
    <w:p w14:paraId="3C0F123A" w14:textId="77777777" w:rsidR="00654C89" w:rsidRPr="00F535D6" w:rsidRDefault="00654C89" w:rsidP="00BC1EE8">
      <w:pPr>
        <w:spacing w:line="360" w:lineRule="auto"/>
        <w:jc w:val="center"/>
        <w:rPr>
          <w:rFonts w:ascii="Arial" w:hAnsi="Arial" w:cs="Arial"/>
          <w:sz w:val="24"/>
          <w:szCs w:val="24"/>
        </w:rPr>
      </w:pPr>
    </w:p>
    <w:p w14:paraId="293B063A" w14:textId="77777777" w:rsidR="00654C89" w:rsidRPr="00F535D6" w:rsidRDefault="00654C89" w:rsidP="00BC1EE8">
      <w:pPr>
        <w:spacing w:line="360" w:lineRule="auto"/>
        <w:jc w:val="center"/>
        <w:rPr>
          <w:rFonts w:ascii="Arial" w:hAnsi="Arial" w:cs="Arial"/>
          <w:sz w:val="24"/>
          <w:szCs w:val="24"/>
        </w:rPr>
      </w:pPr>
    </w:p>
    <w:p w14:paraId="586A99AA" w14:textId="730D33BB" w:rsidR="00654C89" w:rsidRPr="00F535D6" w:rsidRDefault="00654C89" w:rsidP="00BC1EE8">
      <w:pPr>
        <w:spacing w:line="360" w:lineRule="auto"/>
        <w:jc w:val="center"/>
        <w:rPr>
          <w:rFonts w:ascii="Arial" w:hAnsi="Arial" w:cs="Arial"/>
          <w:sz w:val="24"/>
          <w:szCs w:val="24"/>
        </w:rPr>
      </w:pPr>
    </w:p>
    <w:p w14:paraId="5C868172" w14:textId="77777777" w:rsidR="00BC1EE8" w:rsidRPr="00F535D6" w:rsidRDefault="00BC1EE8" w:rsidP="00BC1EE8">
      <w:pPr>
        <w:spacing w:line="360" w:lineRule="auto"/>
        <w:jc w:val="center"/>
        <w:rPr>
          <w:rFonts w:ascii="Arial" w:hAnsi="Arial" w:cs="Arial"/>
          <w:sz w:val="24"/>
          <w:szCs w:val="24"/>
        </w:rPr>
      </w:pPr>
    </w:p>
    <w:p w14:paraId="0C95EA40"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Ana María Tibaduiza Vega</w:t>
      </w:r>
    </w:p>
    <w:p w14:paraId="6E484468" w14:textId="23FBBFC8"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Grupo 1235</w:t>
      </w:r>
    </w:p>
    <w:p w14:paraId="0BF91C79" w14:textId="6EC60600" w:rsidR="00FB1FB0" w:rsidRPr="00F535D6" w:rsidRDefault="00FB1FB0" w:rsidP="00BC1EE8">
      <w:pPr>
        <w:spacing w:line="360" w:lineRule="auto"/>
        <w:jc w:val="center"/>
        <w:rPr>
          <w:rFonts w:ascii="Arial" w:hAnsi="Arial" w:cs="Arial"/>
          <w:sz w:val="24"/>
          <w:szCs w:val="24"/>
        </w:rPr>
      </w:pPr>
    </w:p>
    <w:p w14:paraId="3DE1291C" w14:textId="77777777" w:rsidR="00FB1FB0" w:rsidRPr="00F535D6" w:rsidRDefault="00FB1FB0" w:rsidP="00BC1EE8">
      <w:pPr>
        <w:spacing w:line="360" w:lineRule="auto"/>
        <w:jc w:val="center"/>
        <w:rPr>
          <w:rFonts w:ascii="Arial" w:hAnsi="Arial" w:cs="Arial"/>
          <w:sz w:val="24"/>
          <w:szCs w:val="24"/>
        </w:rPr>
      </w:pPr>
    </w:p>
    <w:p w14:paraId="65753B98" w14:textId="2F20DDA3" w:rsidR="00654C89" w:rsidRPr="00F535D6" w:rsidRDefault="00654C89" w:rsidP="00BC1EE8">
      <w:pPr>
        <w:spacing w:line="360" w:lineRule="auto"/>
        <w:jc w:val="center"/>
        <w:rPr>
          <w:rFonts w:ascii="Arial" w:hAnsi="Arial" w:cs="Arial"/>
          <w:sz w:val="24"/>
          <w:szCs w:val="24"/>
        </w:rPr>
      </w:pPr>
    </w:p>
    <w:p w14:paraId="1AE38D49" w14:textId="77777777" w:rsidR="00BC1EE8" w:rsidRPr="00F535D6" w:rsidRDefault="00BC1EE8" w:rsidP="00BC1EE8">
      <w:pPr>
        <w:spacing w:line="360" w:lineRule="auto"/>
        <w:jc w:val="center"/>
        <w:rPr>
          <w:rFonts w:ascii="Arial" w:hAnsi="Arial" w:cs="Arial"/>
          <w:sz w:val="24"/>
          <w:szCs w:val="24"/>
        </w:rPr>
      </w:pPr>
    </w:p>
    <w:p w14:paraId="5D7C331F"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Tutora</w:t>
      </w:r>
    </w:p>
    <w:p w14:paraId="3302D07C" w14:textId="540C4369"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 xml:space="preserve">Sandra Liliana Mejía </w:t>
      </w:r>
    </w:p>
    <w:p w14:paraId="0E04E2CB" w14:textId="77777777" w:rsidR="00654C89" w:rsidRPr="00F535D6" w:rsidRDefault="00654C89" w:rsidP="00BC1EE8">
      <w:pPr>
        <w:spacing w:line="360" w:lineRule="auto"/>
        <w:jc w:val="center"/>
        <w:rPr>
          <w:rFonts w:ascii="Arial" w:hAnsi="Arial" w:cs="Arial"/>
          <w:sz w:val="24"/>
          <w:szCs w:val="24"/>
        </w:rPr>
      </w:pPr>
    </w:p>
    <w:p w14:paraId="6C7D3822" w14:textId="77777777" w:rsidR="00654C89" w:rsidRPr="00F535D6" w:rsidRDefault="00654C89" w:rsidP="00BC1EE8">
      <w:pPr>
        <w:spacing w:line="360" w:lineRule="auto"/>
        <w:jc w:val="center"/>
        <w:rPr>
          <w:rFonts w:ascii="Arial" w:hAnsi="Arial" w:cs="Arial"/>
          <w:sz w:val="24"/>
          <w:szCs w:val="24"/>
        </w:rPr>
      </w:pPr>
    </w:p>
    <w:p w14:paraId="1ADF6342" w14:textId="77777777" w:rsidR="00654C89" w:rsidRPr="00F535D6" w:rsidRDefault="00654C89" w:rsidP="00BC1EE8">
      <w:pPr>
        <w:spacing w:line="360" w:lineRule="auto"/>
        <w:jc w:val="center"/>
        <w:rPr>
          <w:rFonts w:ascii="Arial" w:hAnsi="Arial" w:cs="Arial"/>
          <w:sz w:val="24"/>
          <w:szCs w:val="24"/>
        </w:rPr>
      </w:pPr>
    </w:p>
    <w:p w14:paraId="06EF9041" w14:textId="26AFDF8B" w:rsidR="00654C89" w:rsidRPr="00F535D6" w:rsidRDefault="00654C89" w:rsidP="00BC1EE8">
      <w:pPr>
        <w:spacing w:line="360" w:lineRule="auto"/>
        <w:jc w:val="center"/>
        <w:rPr>
          <w:rFonts w:ascii="Arial" w:hAnsi="Arial" w:cs="Arial"/>
          <w:sz w:val="24"/>
          <w:szCs w:val="24"/>
        </w:rPr>
      </w:pPr>
    </w:p>
    <w:p w14:paraId="441FAFE9" w14:textId="0EAC6460" w:rsidR="00BC1EE8" w:rsidRPr="00F535D6" w:rsidRDefault="00BC1EE8" w:rsidP="00BC1EE8">
      <w:pPr>
        <w:spacing w:line="360" w:lineRule="auto"/>
        <w:jc w:val="center"/>
        <w:rPr>
          <w:rFonts w:ascii="Arial" w:hAnsi="Arial" w:cs="Arial"/>
          <w:sz w:val="24"/>
          <w:szCs w:val="24"/>
        </w:rPr>
      </w:pPr>
    </w:p>
    <w:p w14:paraId="06936B7A" w14:textId="77777777" w:rsidR="00BC1EE8" w:rsidRPr="00F535D6" w:rsidRDefault="00BC1EE8" w:rsidP="00BC1EE8">
      <w:pPr>
        <w:spacing w:line="360" w:lineRule="auto"/>
        <w:jc w:val="center"/>
        <w:rPr>
          <w:rFonts w:ascii="Arial" w:hAnsi="Arial" w:cs="Arial"/>
          <w:sz w:val="24"/>
          <w:szCs w:val="24"/>
        </w:rPr>
      </w:pPr>
    </w:p>
    <w:p w14:paraId="5CD8F702" w14:textId="77777777" w:rsidR="00FB1FB0" w:rsidRPr="00F535D6" w:rsidRDefault="00FB1FB0" w:rsidP="00BC1EE8">
      <w:pPr>
        <w:spacing w:line="360" w:lineRule="auto"/>
        <w:jc w:val="center"/>
        <w:rPr>
          <w:rFonts w:ascii="Arial" w:hAnsi="Arial" w:cs="Arial"/>
          <w:sz w:val="24"/>
          <w:szCs w:val="24"/>
        </w:rPr>
      </w:pPr>
    </w:p>
    <w:p w14:paraId="2F7DC6B6" w14:textId="77777777"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Universidad Nacional Abierta y a Distancia UNAD</w:t>
      </w:r>
    </w:p>
    <w:p w14:paraId="073CF755" w14:textId="1D175A9B"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 xml:space="preserve">Escuela de Ciencias </w:t>
      </w:r>
      <w:r w:rsidR="00FB1FB0" w:rsidRPr="00F535D6">
        <w:rPr>
          <w:rFonts w:ascii="Arial" w:hAnsi="Arial" w:cs="Arial"/>
          <w:sz w:val="24"/>
          <w:szCs w:val="24"/>
          <w:lang w:eastAsia="es-CO"/>
        </w:rPr>
        <w:t xml:space="preserve">Sociales Artes y Humanidades </w:t>
      </w:r>
    </w:p>
    <w:p w14:paraId="48E928BB" w14:textId="43F3AB74" w:rsidR="00654C89" w:rsidRPr="00F535D6" w:rsidRDefault="00FB1FB0" w:rsidP="00BC1EE8">
      <w:pPr>
        <w:spacing w:line="360" w:lineRule="auto"/>
        <w:jc w:val="center"/>
        <w:rPr>
          <w:rFonts w:ascii="Arial" w:hAnsi="Arial" w:cs="Arial"/>
          <w:bCs/>
          <w:sz w:val="24"/>
          <w:szCs w:val="24"/>
        </w:rPr>
      </w:pPr>
      <w:r w:rsidRPr="00F535D6">
        <w:rPr>
          <w:rFonts w:ascii="Arial" w:hAnsi="Arial" w:cs="Arial"/>
          <w:bCs/>
          <w:sz w:val="24"/>
          <w:szCs w:val="24"/>
        </w:rPr>
        <w:t>Ética</w:t>
      </w:r>
      <w:r w:rsidR="00654C89" w:rsidRPr="00F535D6">
        <w:rPr>
          <w:rFonts w:ascii="Arial" w:hAnsi="Arial" w:cs="Arial"/>
          <w:bCs/>
          <w:sz w:val="24"/>
          <w:szCs w:val="24"/>
        </w:rPr>
        <w:t xml:space="preserve"> y </w:t>
      </w:r>
      <w:r w:rsidRPr="00F535D6">
        <w:rPr>
          <w:rFonts w:ascii="Arial" w:hAnsi="Arial" w:cs="Arial"/>
          <w:bCs/>
          <w:sz w:val="24"/>
          <w:szCs w:val="24"/>
        </w:rPr>
        <w:t>Ciudadanía</w:t>
      </w:r>
      <w:r w:rsidR="00654C89" w:rsidRPr="00F535D6">
        <w:rPr>
          <w:rFonts w:ascii="Arial" w:hAnsi="Arial" w:cs="Arial"/>
          <w:bCs/>
          <w:sz w:val="24"/>
          <w:szCs w:val="24"/>
        </w:rPr>
        <w:t xml:space="preserve"> </w:t>
      </w:r>
      <w:r w:rsidRPr="00F535D6">
        <w:rPr>
          <w:rFonts w:ascii="Arial" w:hAnsi="Arial" w:cs="Arial"/>
          <w:bCs/>
          <w:sz w:val="24"/>
          <w:szCs w:val="24"/>
        </w:rPr>
        <w:t>(Pregrado) 40002</w:t>
      </w:r>
    </w:p>
    <w:p w14:paraId="33CC7842" w14:textId="23B226CF" w:rsidR="00654C89" w:rsidRPr="00F535D6" w:rsidRDefault="005337F3" w:rsidP="00BC1EE8">
      <w:pPr>
        <w:spacing w:line="360" w:lineRule="auto"/>
        <w:jc w:val="center"/>
        <w:rPr>
          <w:rFonts w:ascii="Arial" w:hAnsi="Arial" w:cs="Arial"/>
          <w:sz w:val="24"/>
          <w:szCs w:val="24"/>
        </w:rPr>
      </w:pPr>
      <w:r>
        <w:rPr>
          <w:rFonts w:ascii="Arial" w:hAnsi="Arial" w:cs="Arial"/>
          <w:sz w:val="24"/>
          <w:szCs w:val="24"/>
        </w:rPr>
        <w:t xml:space="preserve">08 </w:t>
      </w:r>
      <w:proofErr w:type="gramStart"/>
      <w:r w:rsidR="00FB1FB0" w:rsidRPr="00F535D6">
        <w:rPr>
          <w:rFonts w:ascii="Arial" w:hAnsi="Arial" w:cs="Arial"/>
          <w:sz w:val="24"/>
          <w:szCs w:val="24"/>
        </w:rPr>
        <w:t>Mayo</w:t>
      </w:r>
      <w:proofErr w:type="gramEnd"/>
      <w:r w:rsidR="00654C89" w:rsidRPr="00F535D6">
        <w:rPr>
          <w:rFonts w:ascii="Arial" w:hAnsi="Arial" w:cs="Arial"/>
          <w:sz w:val="24"/>
          <w:szCs w:val="24"/>
        </w:rPr>
        <w:t xml:space="preserve"> 2021</w:t>
      </w:r>
    </w:p>
    <w:p w14:paraId="0AAF67EB" w14:textId="60D2EF29" w:rsidR="00A9210D" w:rsidRPr="00F535D6" w:rsidRDefault="0063019A" w:rsidP="005337F3">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INTRODUCCIÓN</w:t>
      </w:r>
    </w:p>
    <w:p w14:paraId="39647F89" w14:textId="08110994" w:rsidR="0063019A" w:rsidRPr="00F535D6" w:rsidRDefault="00FB1FB0" w:rsidP="00BC1EE8">
      <w:pPr>
        <w:spacing w:line="360" w:lineRule="auto"/>
        <w:ind w:firstLine="708"/>
        <w:rPr>
          <w:rFonts w:ascii="Arial" w:eastAsia="Times New Roman" w:hAnsi="Arial" w:cs="Arial"/>
          <w:color w:val="000000"/>
          <w:sz w:val="24"/>
          <w:szCs w:val="24"/>
          <w:lang w:eastAsia="es-CO"/>
        </w:rPr>
      </w:pPr>
      <w:r w:rsidRPr="00F535D6">
        <w:rPr>
          <w:rFonts w:ascii="Arial" w:eastAsia="Times New Roman" w:hAnsi="Arial" w:cs="Arial"/>
          <w:color w:val="000000"/>
          <w:sz w:val="24"/>
          <w:szCs w:val="24"/>
          <w:lang w:eastAsia="es-CO"/>
        </w:rPr>
        <w:t xml:space="preserve">La acción solidaria tiene como nombre “Taller </w:t>
      </w:r>
      <w:r w:rsidR="00E8502E" w:rsidRPr="00F535D6">
        <w:rPr>
          <w:rFonts w:ascii="Arial" w:eastAsia="Times New Roman" w:hAnsi="Arial" w:cs="Arial"/>
          <w:color w:val="000000"/>
          <w:sz w:val="24"/>
          <w:szCs w:val="24"/>
          <w:lang w:eastAsia="es-CO"/>
        </w:rPr>
        <w:t xml:space="preserve">Cuidado de la Voz”. Su principal objetivo es dar a conocer a las personas participantes el funcionamiento del aparato fonador, como deben cuidarlo y llevarlos a ser conscientes del buen uso que se debe dar a la voz. Y es precisamente el último aspecto el más importante en el </w:t>
      </w:r>
      <w:r w:rsidR="00E14C98" w:rsidRPr="00F535D6">
        <w:rPr>
          <w:rFonts w:ascii="Arial" w:eastAsia="Times New Roman" w:hAnsi="Arial" w:cs="Arial"/>
          <w:color w:val="000000"/>
          <w:sz w:val="24"/>
          <w:szCs w:val="24"/>
          <w:lang w:eastAsia="es-CO"/>
        </w:rPr>
        <w:t>desarrollo del taller; ya que</w:t>
      </w:r>
      <w:r w:rsidR="00E8502E" w:rsidRPr="00F535D6">
        <w:rPr>
          <w:rFonts w:ascii="Arial" w:eastAsia="Times New Roman" w:hAnsi="Arial" w:cs="Arial"/>
          <w:color w:val="000000"/>
          <w:sz w:val="24"/>
          <w:szCs w:val="24"/>
          <w:lang w:eastAsia="es-CO"/>
        </w:rPr>
        <w:t xml:space="preserve"> en muchas ocasiones como ciudadanos no se usa adecuadamente la voz o en algunos casos la voz no se usa. Es así, como </w:t>
      </w:r>
      <w:r w:rsidR="004A2387" w:rsidRPr="00F535D6">
        <w:rPr>
          <w:rFonts w:ascii="Arial" w:eastAsia="Times New Roman" w:hAnsi="Arial" w:cs="Arial"/>
          <w:color w:val="000000"/>
          <w:sz w:val="24"/>
          <w:szCs w:val="24"/>
          <w:lang w:eastAsia="es-CO"/>
        </w:rPr>
        <w:t>esta acción solidaria puede enfocarse en dos áreas vitales: el área de la salud y el área social.</w:t>
      </w:r>
    </w:p>
    <w:p w14:paraId="6A10ABFA"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200F87A5"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3BC3BA7"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256A194"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5FF4680"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847F070" w14:textId="3081935E" w:rsidR="00E96F8D" w:rsidRPr="00F535D6" w:rsidRDefault="0063019A" w:rsidP="00BC1EE8">
      <w:pPr>
        <w:spacing w:line="360" w:lineRule="auto"/>
        <w:jc w:val="center"/>
        <w:rPr>
          <w:rFonts w:ascii="Arial" w:eastAsia="Yu Gothic UI" w:hAnsi="Arial" w:cs="Arial"/>
          <w:b/>
          <w:color w:val="3B3838" w:themeColor="background2" w:themeShade="40"/>
          <w:sz w:val="24"/>
          <w:szCs w:val="24"/>
          <w:lang w:val="es-CO"/>
        </w:rPr>
      </w:pPr>
      <w:r w:rsidRPr="00F535D6">
        <w:rPr>
          <w:rFonts w:ascii="Arial" w:eastAsia="Yu Gothic UI" w:hAnsi="Arial" w:cs="Arial"/>
          <w:b/>
          <w:color w:val="3B3838" w:themeColor="background2" w:themeShade="40"/>
          <w:sz w:val="24"/>
          <w:szCs w:val="24"/>
          <w:lang w:val="es-CO"/>
        </w:rPr>
        <w:t xml:space="preserve"> </w:t>
      </w:r>
      <w:r w:rsidR="00E96F8D" w:rsidRPr="00F535D6">
        <w:rPr>
          <w:rFonts w:ascii="Arial" w:eastAsia="Yu Gothic UI" w:hAnsi="Arial" w:cs="Arial"/>
          <w:b/>
          <w:color w:val="3B3838" w:themeColor="background2" w:themeShade="40"/>
          <w:sz w:val="24"/>
          <w:szCs w:val="24"/>
          <w:lang w:val="es-CO"/>
        </w:rPr>
        <w:br w:type="page"/>
      </w:r>
    </w:p>
    <w:p w14:paraId="6FC3BFA7" w14:textId="77777777" w:rsidR="002D647C"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ACCIÓN SOLIDARIA</w:t>
      </w:r>
    </w:p>
    <w:p w14:paraId="3100823B" w14:textId="7F22A25D" w:rsidR="00A9210D"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Times New Roman" w:hAnsi="Arial" w:cs="Arial"/>
          <w:i/>
          <w:color w:val="000000"/>
          <w:sz w:val="24"/>
          <w:szCs w:val="24"/>
          <w:lang w:eastAsia="es-CO"/>
        </w:rPr>
        <w:t xml:space="preserve">En que consiste y </w:t>
      </w:r>
      <w:r w:rsidR="00A9210D" w:rsidRPr="00F535D6">
        <w:rPr>
          <w:rFonts w:ascii="Arial" w:eastAsia="Times New Roman" w:hAnsi="Arial" w:cs="Arial"/>
          <w:i/>
          <w:color w:val="000000"/>
          <w:sz w:val="24"/>
          <w:szCs w:val="24"/>
          <w:lang w:eastAsia="es-CO"/>
        </w:rPr>
        <w:t>Actividades que contempla</w:t>
      </w:r>
      <w:r w:rsidR="00A9210D" w:rsidRPr="00F535D6">
        <w:rPr>
          <w:rFonts w:ascii="Arial" w:eastAsia="Times New Roman" w:hAnsi="Arial" w:cs="Arial"/>
          <w:color w:val="000000"/>
          <w:sz w:val="24"/>
          <w:szCs w:val="24"/>
          <w:lang w:eastAsia="es-CO"/>
        </w:rPr>
        <w:t xml:space="preserve">: </w:t>
      </w:r>
      <w:r w:rsidR="001C2383">
        <w:rPr>
          <w:rFonts w:ascii="Arial" w:eastAsia="Times New Roman" w:hAnsi="Arial" w:cs="Arial"/>
          <w:color w:val="000000"/>
          <w:sz w:val="24"/>
          <w:szCs w:val="24"/>
          <w:lang w:eastAsia="es-CO"/>
        </w:rPr>
        <w:t xml:space="preserve">la acción solidaria Taller Cuidado de la Voz contempla las siguientes actividades: </w:t>
      </w:r>
      <w:r w:rsidR="00A9210D" w:rsidRPr="00F535D6">
        <w:rPr>
          <w:rFonts w:ascii="Arial" w:eastAsia="Times New Roman" w:hAnsi="Arial" w:cs="Arial"/>
          <w:color w:val="000000"/>
          <w:sz w:val="24"/>
          <w:szCs w:val="24"/>
          <w:lang w:eastAsia="es-CO"/>
        </w:rPr>
        <w:t xml:space="preserve">convocatoria a asistir al taller, </w:t>
      </w:r>
      <w:r w:rsidR="00D81C94" w:rsidRPr="00F535D6">
        <w:rPr>
          <w:rFonts w:ascii="Arial" w:eastAsia="Times New Roman" w:hAnsi="Arial" w:cs="Arial"/>
          <w:color w:val="000000"/>
          <w:sz w:val="24"/>
          <w:szCs w:val="24"/>
          <w:lang w:eastAsia="es-CO"/>
        </w:rPr>
        <w:t xml:space="preserve">el desarrollo del taller está dividido en cinco partes; la primera es una corta explicación del aparato fonador, sus partes y cómo funciona, la segunda parte consiste en dar a conocer algunos cuidados para tener una voz </w:t>
      </w:r>
      <w:r w:rsidR="00774355">
        <w:rPr>
          <w:rFonts w:ascii="Arial" w:eastAsia="Times New Roman" w:hAnsi="Arial" w:cs="Arial"/>
          <w:color w:val="000000"/>
          <w:sz w:val="24"/>
          <w:szCs w:val="24"/>
          <w:lang w:eastAsia="es-CO"/>
        </w:rPr>
        <w:t>saludable, en la tercera parte s</w:t>
      </w:r>
      <w:r w:rsidR="00D81C94" w:rsidRPr="00F535D6">
        <w:rPr>
          <w:rFonts w:ascii="Arial" w:eastAsia="Times New Roman" w:hAnsi="Arial" w:cs="Arial"/>
          <w:color w:val="000000"/>
          <w:sz w:val="24"/>
          <w:szCs w:val="24"/>
          <w:lang w:eastAsia="es-CO"/>
        </w:rPr>
        <w:t xml:space="preserve">e mencionan algunas de las consecuencias físicas de no usar bien la voz, en la cuarta parte se realizaron ejercicios para cuidar la voz (estiramiento y relajación, respiración </w:t>
      </w:r>
      <w:r w:rsidRPr="00F535D6">
        <w:rPr>
          <w:rFonts w:ascii="Arial" w:eastAsia="Times New Roman" w:hAnsi="Arial" w:cs="Arial"/>
          <w:color w:val="000000"/>
          <w:sz w:val="24"/>
          <w:szCs w:val="24"/>
          <w:lang w:eastAsia="es-CO"/>
        </w:rPr>
        <w:t>y vocalización), la quinta y última parte se dio a los asistentes una corta de reflexión de lo importante que es cuidar nuestra voz, no solo por salud, también porque es el instrumento que tenemos como ciudadanos para que nuestros derechos y los de los demás sean respetados, siempre siendo conscientes de no agredir o violentar a otras mientras lo hacemos, así mismo, con la voz es posible alentar a quienes nos rodean y están pasando por momentos de dificultad.</w:t>
      </w:r>
    </w:p>
    <w:p w14:paraId="7120F3C8" w14:textId="67F9FAD3" w:rsidR="004D0D06"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Fecha de realización</w:t>
      </w:r>
      <w:r w:rsidRPr="00F535D6">
        <w:rPr>
          <w:rFonts w:ascii="Arial" w:eastAsia="Yu Gothic UI" w:hAnsi="Arial" w:cs="Arial"/>
          <w:color w:val="3B3838" w:themeColor="background2" w:themeShade="40"/>
          <w:sz w:val="24"/>
          <w:szCs w:val="24"/>
          <w:lang w:val="es-CO"/>
        </w:rPr>
        <w:t>: lunes 04 de mayo de 2021</w:t>
      </w:r>
      <w:r w:rsidR="00774355">
        <w:rPr>
          <w:rFonts w:ascii="Arial" w:eastAsia="Yu Gothic UI" w:hAnsi="Arial" w:cs="Arial"/>
          <w:color w:val="3B3838" w:themeColor="background2" w:themeShade="40"/>
          <w:sz w:val="24"/>
          <w:szCs w:val="24"/>
          <w:lang w:val="es-CO"/>
        </w:rPr>
        <w:t xml:space="preserve"> a las 08:00 pm</w:t>
      </w:r>
      <w:r w:rsidRPr="00F535D6">
        <w:rPr>
          <w:rFonts w:ascii="Arial" w:eastAsia="Yu Gothic UI" w:hAnsi="Arial" w:cs="Arial"/>
          <w:color w:val="3B3838" w:themeColor="background2" w:themeShade="40"/>
          <w:sz w:val="24"/>
          <w:szCs w:val="24"/>
          <w:lang w:val="es-CO"/>
        </w:rPr>
        <w:t>.</w:t>
      </w:r>
    </w:p>
    <w:p w14:paraId="5B204C2F" w14:textId="15A26D37"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Lugar donde se realizó</w:t>
      </w:r>
      <w:r w:rsidRPr="00F535D6">
        <w:rPr>
          <w:rFonts w:ascii="Arial" w:eastAsia="Yu Gothic UI" w:hAnsi="Arial" w:cs="Arial"/>
          <w:color w:val="3B3838" w:themeColor="background2" w:themeShade="40"/>
          <w:sz w:val="24"/>
          <w:szCs w:val="24"/>
          <w:lang w:val="es-CO"/>
        </w:rPr>
        <w:t>: se usó la herramienta Zoom, el taller fue dado desde la ciudad de Sogamoso departamento Boyacá.</w:t>
      </w:r>
    </w:p>
    <w:p w14:paraId="1344A2D0" w14:textId="459ACD5A"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Beneficiarios</w:t>
      </w:r>
      <w:r w:rsidRPr="00F535D6">
        <w:rPr>
          <w:rFonts w:ascii="Arial" w:eastAsia="Yu Gothic UI" w:hAnsi="Arial" w:cs="Arial"/>
          <w:color w:val="3B3838" w:themeColor="background2" w:themeShade="40"/>
          <w:sz w:val="24"/>
          <w:szCs w:val="24"/>
          <w:lang w:val="es-CO"/>
        </w:rPr>
        <w:t xml:space="preserve">: </w:t>
      </w:r>
      <w:r w:rsidR="00BC1EE8" w:rsidRPr="00F535D6">
        <w:rPr>
          <w:rFonts w:ascii="Arial" w:eastAsia="Yu Gothic UI" w:hAnsi="Arial" w:cs="Arial"/>
          <w:color w:val="3B3838" w:themeColor="background2" w:themeShade="40"/>
          <w:sz w:val="24"/>
          <w:szCs w:val="24"/>
          <w:lang w:val="es-CO"/>
        </w:rPr>
        <w:t>30 a</w:t>
      </w:r>
      <w:r w:rsidRPr="00F535D6">
        <w:rPr>
          <w:rFonts w:ascii="Arial" w:eastAsia="Yu Gothic UI" w:hAnsi="Arial" w:cs="Arial"/>
          <w:color w:val="3B3838" w:themeColor="background2" w:themeShade="40"/>
          <w:sz w:val="24"/>
          <w:szCs w:val="24"/>
          <w:lang w:val="es-CO"/>
        </w:rPr>
        <w:t xml:space="preserve">migos y conocidos, entre ellos niños, jóvenes estudiantes y universitarios, adultos con diferentes profesiones y adultos mayores. </w:t>
      </w:r>
    </w:p>
    <w:p w14:paraId="67BC50E3" w14:textId="04556C8D"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Valores promovidos</w:t>
      </w:r>
      <w:r w:rsidRPr="00F535D6">
        <w:rPr>
          <w:rFonts w:ascii="Arial" w:eastAsia="Yu Gothic UI" w:hAnsi="Arial" w:cs="Arial"/>
          <w:color w:val="3B3838" w:themeColor="background2" w:themeShade="40"/>
          <w:sz w:val="24"/>
          <w:szCs w:val="24"/>
          <w:lang w:val="es-CO"/>
        </w:rPr>
        <w:t xml:space="preserve">: </w:t>
      </w:r>
    </w:p>
    <w:p w14:paraId="5C320C20" w14:textId="28D60A71" w:rsidR="002D647C" w:rsidRPr="00F535D6" w:rsidRDefault="00AC7904"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Cívicos y democráticos:</w:t>
      </w:r>
    </w:p>
    <w:p w14:paraId="62E2A623" w14:textId="62ECA2F1"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Responsabilidad</w:t>
      </w:r>
      <w:r w:rsidRPr="00F535D6">
        <w:rPr>
          <w:rFonts w:ascii="Arial" w:eastAsia="Yu Gothic UI" w:hAnsi="Arial" w:cs="Arial"/>
          <w:color w:val="3B3838" w:themeColor="background2" w:themeShade="40"/>
          <w:sz w:val="24"/>
          <w:szCs w:val="24"/>
          <w:lang w:val="es-CO"/>
        </w:rPr>
        <w:t>: primero consigo mismo al cuidar de la salud de la voz, pero también al usar de manera adecuada la voz en los diferentes contextos sociales.</w:t>
      </w:r>
    </w:p>
    <w:p w14:paraId="6A253302" w14:textId="5383D56F"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Libertad</w:t>
      </w:r>
      <w:r w:rsidRPr="00F535D6">
        <w:rPr>
          <w:rFonts w:ascii="Arial" w:eastAsia="Yu Gothic UI" w:hAnsi="Arial" w:cs="Arial"/>
          <w:color w:val="3B3838" w:themeColor="background2" w:themeShade="40"/>
          <w:sz w:val="24"/>
          <w:szCs w:val="24"/>
          <w:lang w:val="es-CO"/>
        </w:rPr>
        <w:t xml:space="preserve">: todos pueden decir lo que sienten, </w:t>
      </w:r>
      <w:r w:rsidR="007E31A4" w:rsidRPr="00F535D6">
        <w:rPr>
          <w:rFonts w:ascii="Arial" w:eastAsia="Yu Gothic UI" w:hAnsi="Arial" w:cs="Arial"/>
          <w:color w:val="3B3838" w:themeColor="background2" w:themeShade="40"/>
          <w:sz w:val="24"/>
          <w:szCs w:val="24"/>
          <w:lang w:val="es-CO"/>
        </w:rPr>
        <w:t xml:space="preserve">lo que piensan y creen; siempre considerando las consecuencias que esto conlleva. </w:t>
      </w:r>
    </w:p>
    <w:p w14:paraId="748D52D2" w14:textId="50E7EA02"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Solidaridad</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es posible dar una palabra de ayuda y un consejo a aquellos que estén pasando por un momento difícil.</w:t>
      </w:r>
    </w:p>
    <w:p w14:paraId="50C35762" w14:textId="4549F69C"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Tolerancia</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en muchas ocasiones no se estará de acuerdo con lo que otros dicen; pero es importante aceptar los puntos de vista diferentes a los propios. </w:t>
      </w:r>
    </w:p>
    <w:p w14:paraId="16C97D9C" w14:textId="29CD78D5"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lastRenderedPageBreak/>
        <w:t>Respeto</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reconocer que las opiniones de los demás, como las propias son completamente válidas</w:t>
      </w:r>
      <w:r w:rsidR="00001E3B" w:rsidRPr="00F535D6">
        <w:rPr>
          <w:rFonts w:ascii="Arial" w:eastAsia="Yu Gothic UI" w:hAnsi="Arial" w:cs="Arial"/>
          <w:color w:val="3B3838" w:themeColor="background2" w:themeShade="40"/>
          <w:sz w:val="24"/>
          <w:szCs w:val="24"/>
          <w:lang w:val="es-CO"/>
        </w:rPr>
        <w:t xml:space="preserve">. Es importante tener en cuenta los diferentes ambientes sociales, algunos comentarios no deben aceptarse, porque vulneran los derechos de otros. </w:t>
      </w:r>
      <w:r w:rsidR="007E31A4" w:rsidRPr="00F535D6">
        <w:rPr>
          <w:rFonts w:ascii="Arial" w:eastAsia="Yu Gothic UI" w:hAnsi="Arial" w:cs="Arial"/>
          <w:color w:val="3B3838" w:themeColor="background2" w:themeShade="40"/>
          <w:sz w:val="24"/>
          <w:szCs w:val="24"/>
          <w:lang w:val="es-CO"/>
        </w:rPr>
        <w:t xml:space="preserve"> </w:t>
      </w:r>
    </w:p>
    <w:p w14:paraId="3B9BBB2E" w14:textId="4BFEAAD9" w:rsidR="00BC1EE8" w:rsidRPr="00F535D6"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Derechos: </w:t>
      </w:r>
    </w:p>
    <w:p w14:paraId="03ED1CEE" w14:textId="102FD70A"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22. La paz es un derecho: Al usar la voz como herramienta de comunicación este derecho no puede ser vulnerado, no está bien robar la paz de otros o la propia con comentarios agresivos e hirientes.</w:t>
      </w:r>
    </w:p>
    <w:p w14:paraId="2924778B" w14:textId="040DDA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ARTICULO 28. Toda persona es libre: cada ser humano tiene la libertad de </w:t>
      </w:r>
      <w:r w:rsidR="00593547" w:rsidRPr="00F535D6">
        <w:rPr>
          <w:rFonts w:ascii="Arial" w:eastAsia="Yu Gothic UI" w:hAnsi="Arial" w:cs="Arial"/>
          <w:color w:val="3B3838" w:themeColor="background2" w:themeShade="40"/>
          <w:sz w:val="24"/>
          <w:szCs w:val="24"/>
          <w:lang w:val="es-CO"/>
        </w:rPr>
        <w:t>hacer uso de sus capacidades y virtudes, teniendo en cuenta el bien común.</w:t>
      </w:r>
    </w:p>
    <w:p w14:paraId="2A1BD083" w14:textId="355173A7"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52. El ejercicio del deporte, sus manifestaciones recreativas, competitivas y autóctonas tienen como función la formación integral de las personas, preservar y desarrollar u</w:t>
      </w:r>
      <w:r w:rsidR="00593547" w:rsidRPr="00F535D6">
        <w:rPr>
          <w:rFonts w:ascii="Arial" w:eastAsia="Yu Gothic UI" w:hAnsi="Arial" w:cs="Arial"/>
          <w:color w:val="3B3838" w:themeColor="background2" w:themeShade="40"/>
          <w:sz w:val="24"/>
          <w:szCs w:val="24"/>
          <w:lang w:val="es-CO"/>
        </w:rPr>
        <w:t xml:space="preserve">na mejor salud en el ser humano: </w:t>
      </w:r>
      <w:r w:rsidR="00B77E0B" w:rsidRPr="00F535D6">
        <w:rPr>
          <w:rFonts w:ascii="Arial" w:eastAsia="Yu Gothic UI" w:hAnsi="Arial" w:cs="Arial"/>
          <w:color w:val="3B3838" w:themeColor="background2" w:themeShade="40"/>
          <w:sz w:val="24"/>
          <w:szCs w:val="24"/>
          <w:lang w:val="es-CO"/>
        </w:rPr>
        <w:t xml:space="preserve">para cuidar el aparato fonador, es necesario realizar ejercicios físicos, pero es necesario que sean guiados por una persona que conozca del tema. </w:t>
      </w:r>
    </w:p>
    <w:p w14:paraId="0EA1D8EF" w14:textId="5BD668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20. Se garantiza a toda persona la libertad de expresar y difundir su pensa</w:t>
      </w:r>
      <w:r w:rsidR="00B77E0B" w:rsidRPr="00F535D6">
        <w:rPr>
          <w:rFonts w:ascii="Arial" w:eastAsia="Yu Gothic UI" w:hAnsi="Arial" w:cs="Arial"/>
          <w:color w:val="3B3838" w:themeColor="background2" w:themeShade="40"/>
          <w:sz w:val="24"/>
          <w:szCs w:val="24"/>
          <w:lang w:val="es-CO"/>
        </w:rPr>
        <w:t xml:space="preserve">miento y opiniones: en la situación actual de nuestro país estamos viendo un sin número de manifestaciones donde los ciudadanos expresan lo que piensan y sienten con su voz, nadie puede vulnerar este derecho. </w:t>
      </w:r>
    </w:p>
    <w:p w14:paraId="525A67AA" w14:textId="201DA608"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71. La búsqueda del conocimiento y la</w:t>
      </w:r>
      <w:r w:rsidR="00B77E0B" w:rsidRPr="00F535D6">
        <w:rPr>
          <w:rFonts w:ascii="Arial" w:eastAsia="Yu Gothic UI" w:hAnsi="Arial" w:cs="Arial"/>
          <w:color w:val="3B3838" w:themeColor="background2" w:themeShade="40"/>
          <w:sz w:val="24"/>
          <w:szCs w:val="24"/>
          <w:lang w:val="es-CO"/>
        </w:rPr>
        <w:t xml:space="preserve"> expresión artística son libres: las personas con intereses en iniciar en el mundo del canto, pudieron tener una pequeña panorámica de cómo deben trabajar su voz, para mantenerla saludable y usarla como expresión artística en servicio de la comunidad. </w:t>
      </w:r>
    </w:p>
    <w:p w14:paraId="79E17190" w14:textId="2E76D997" w:rsidR="009C7181" w:rsidRPr="00F535D6" w:rsidRDefault="009C7181" w:rsidP="009C7181">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Deberes (ARTICULO 95): </w:t>
      </w:r>
    </w:p>
    <w:p w14:paraId="2906BB99" w14:textId="2322BF25"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Comprometerse con las soluciones derivadas de problemas sociales y políticos</w:t>
      </w:r>
      <w:r w:rsidRPr="00F535D6">
        <w:rPr>
          <w:rFonts w:ascii="Arial" w:eastAsia="Yu Gothic UI" w:hAnsi="Arial" w:cs="Arial"/>
          <w:color w:val="3B3838" w:themeColor="background2" w:themeShade="40"/>
          <w:sz w:val="24"/>
          <w:szCs w:val="24"/>
          <w:lang w:val="es-CO"/>
        </w:rPr>
        <w:t xml:space="preserve">: </w:t>
      </w:r>
      <w:r w:rsidR="007C37C6" w:rsidRPr="00F535D6">
        <w:rPr>
          <w:rFonts w:ascii="Arial" w:eastAsia="Yu Gothic UI" w:hAnsi="Arial" w:cs="Arial"/>
          <w:color w:val="3B3838" w:themeColor="background2" w:themeShade="40"/>
          <w:sz w:val="24"/>
          <w:szCs w:val="24"/>
          <w:lang w:val="es-CO"/>
        </w:rPr>
        <w:t>ser mediador en medio de conflictos, cuidando el lenguaje usado, pensando siempre en el bien común.</w:t>
      </w:r>
    </w:p>
    <w:p w14:paraId="30F1BEAF" w14:textId="777DC88B"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Rechazar todo intento de agresión y violencia contra la dignidad humana:</w:t>
      </w:r>
      <w:r w:rsidR="0040028D" w:rsidRPr="00F535D6">
        <w:rPr>
          <w:rFonts w:ascii="Arial" w:eastAsia="Yu Gothic UI" w:hAnsi="Arial" w:cs="Arial"/>
          <w:color w:val="3B3838" w:themeColor="background2" w:themeShade="40"/>
          <w:sz w:val="24"/>
          <w:szCs w:val="24"/>
          <w:u w:val="single"/>
          <w:lang w:val="es-CO"/>
        </w:rPr>
        <w:t xml:space="preserve"> denunciar</w:t>
      </w:r>
      <w:r w:rsidR="0040028D" w:rsidRPr="00F535D6">
        <w:rPr>
          <w:rFonts w:ascii="Arial" w:eastAsia="Yu Gothic UI" w:hAnsi="Arial" w:cs="Arial"/>
          <w:color w:val="3B3838" w:themeColor="background2" w:themeShade="40"/>
          <w:sz w:val="24"/>
          <w:szCs w:val="24"/>
          <w:lang w:val="es-CO"/>
        </w:rPr>
        <w:t>: usar la voz para defender a las personas vulnerables, no ser indiferentes ante la a</w:t>
      </w:r>
      <w:r w:rsidR="007C37C6" w:rsidRPr="00F535D6">
        <w:rPr>
          <w:rFonts w:ascii="Arial" w:eastAsia="Yu Gothic UI" w:hAnsi="Arial" w:cs="Arial"/>
          <w:color w:val="3B3838" w:themeColor="background2" w:themeShade="40"/>
          <w:sz w:val="24"/>
          <w:szCs w:val="24"/>
          <w:lang w:val="es-CO"/>
        </w:rPr>
        <w:t>gresión.</w:t>
      </w:r>
    </w:p>
    <w:p w14:paraId="5C448A7B" w14:textId="1A841A76" w:rsidR="009C7181" w:rsidRPr="00F535D6" w:rsidRDefault="009C7181"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Respetar los derechos aj</w:t>
      </w:r>
      <w:r w:rsidR="0040028D" w:rsidRPr="00F535D6">
        <w:rPr>
          <w:rFonts w:ascii="Arial" w:eastAsia="Yu Gothic UI" w:hAnsi="Arial" w:cs="Arial"/>
          <w:color w:val="3B3838" w:themeColor="background2" w:themeShade="40"/>
          <w:sz w:val="24"/>
          <w:szCs w:val="24"/>
          <w:u w:val="single"/>
          <w:lang w:val="es-CO"/>
        </w:rPr>
        <w:t>enos y no abusar de los propios</w:t>
      </w:r>
      <w:r w:rsidR="0040028D" w:rsidRPr="00F535D6">
        <w:rPr>
          <w:rFonts w:ascii="Arial" w:eastAsia="Yu Gothic UI" w:hAnsi="Arial" w:cs="Arial"/>
          <w:color w:val="3B3838" w:themeColor="background2" w:themeShade="40"/>
          <w:sz w:val="24"/>
          <w:szCs w:val="24"/>
          <w:lang w:val="es-CO"/>
        </w:rPr>
        <w:t xml:space="preserve">: respetar el derecho de libertad de expresión de los demás y no abusar del propio </w:t>
      </w:r>
      <w:r w:rsidR="0040028D" w:rsidRPr="00F535D6">
        <w:rPr>
          <w:rFonts w:ascii="Arial" w:eastAsia="Yu Gothic UI" w:hAnsi="Arial" w:cs="Arial"/>
          <w:color w:val="3B3838" w:themeColor="background2" w:themeShade="40"/>
          <w:sz w:val="24"/>
          <w:szCs w:val="24"/>
          <w:lang w:val="es-CO"/>
        </w:rPr>
        <w:lastRenderedPageBreak/>
        <w:t>específicamente; es decir, al expresar el punto de vista no está bien incentivar a la violencia, el odio y el desorden.</w:t>
      </w:r>
    </w:p>
    <w:p w14:paraId="011C4065" w14:textId="77777777" w:rsidR="003D2C2D" w:rsidRPr="00F535D6" w:rsidRDefault="003D2C2D" w:rsidP="00BC1EE8">
      <w:pPr>
        <w:spacing w:line="360" w:lineRule="auto"/>
        <w:jc w:val="center"/>
        <w:rPr>
          <w:rFonts w:ascii="Arial" w:eastAsia="Yu Gothic UI" w:hAnsi="Arial" w:cs="Arial"/>
          <w:color w:val="3B3838" w:themeColor="background2" w:themeShade="40"/>
          <w:sz w:val="24"/>
          <w:szCs w:val="24"/>
          <w:lang w:val="es-CO"/>
        </w:rPr>
      </w:pPr>
      <w:r w:rsidRPr="00F535D6">
        <w:rPr>
          <w:rFonts w:ascii="Arial" w:eastAsia="Times New Roman" w:hAnsi="Arial" w:cs="Arial"/>
          <w:b/>
          <w:sz w:val="24"/>
          <w:szCs w:val="24"/>
          <w:lang w:eastAsia="es-CO"/>
        </w:rPr>
        <w:t>FUNDAMENTOS TEÓRICOS DE LA ACCIÓN SOLIDARIA</w:t>
      </w:r>
    </w:p>
    <w:tbl>
      <w:tblPr>
        <w:tblStyle w:val="Tablaconcuadrcula"/>
        <w:tblW w:w="9214" w:type="dxa"/>
        <w:tblInd w:w="-5" w:type="dxa"/>
        <w:tblLook w:val="04A0" w:firstRow="1" w:lastRow="0" w:firstColumn="1" w:lastColumn="0" w:noHBand="0" w:noVBand="1"/>
      </w:tblPr>
      <w:tblGrid>
        <w:gridCol w:w="9214"/>
      </w:tblGrid>
      <w:tr w:rsidR="000D591F" w:rsidRPr="00F535D6" w14:paraId="5D011A79" w14:textId="77777777" w:rsidTr="00D31706">
        <w:trPr>
          <w:trHeight w:val="585"/>
        </w:trPr>
        <w:tc>
          <w:tcPr>
            <w:tcW w:w="9214" w:type="dxa"/>
            <w:shd w:val="clear" w:color="auto" w:fill="FFF2CC" w:themeFill="accent4" w:themeFillTint="33"/>
          </w:tcPr>
          <w:p w14:paraId="06FAC26A" w14:textId="0EBC3982"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
                <w:bCs/>
                <w:color w:val="000000"/>
                <w:sz w:val="24"/>
                <w:szCs w:val="24"/>
                <w:lang w:eastAsia="es-CO"/>
              </w:rPr>
              <w:t>Tema</w:t>
            </w:r>
            <w:r w:rsidRPr="00F535D6">
              <w:rPr>
                <w:rFonts w:ascii="Arial" w:eastAsia="Times New Roman" w:hAnsi="Arial" w:cs="Arial"/>
                <w:bCs/>
                <w:color w:val="000000"/>
                <w:sz w:val="24"/>
                <w:szCs w:val="24"/>
                <w:lang w:eastAsia="es-CO"/>
              </w:rPr>
              <w:t xml:space="preserve">: </w:t>
            </w:r>
            <w:r w:rsidR="00804A4B" w:rsidRPr="00F535D6">
              <w:rPr>
                <w:rFonts w:ascii="Arial" w:eastAsia="Times New Roman" w:hAnsi="Arial" w:cs="Arial"/>
                <w:bCs/>
                <w:color w:val="000000"/>
                <w:sz w:val="24"/>
                <w:szCs w:val="24"/>
                <w:lang w:eastAsia="es-CO"/>
              </w:rPr>
              <w:t>La familia como agente de educación ética</w:t>
            </w:r>
          </w:p>
        </w:tc>
      </w:tr>
      <w:tr w:rsidR="000D591F" w:rsidRPr="00F535D6" w14:paraId="461F47E9" w14:textId="77777777" w:rsidTr="00A25E5E">
        <w:trPr>
          <w:trHeight w:val="3616"/>
        </w:trPr>
        <w:tc>
          <w:tcPr>
            <w:tcW w:w="9214" w:type="dxa"/>
          </w:tcPr>
          <w:p w14:paraId="4BFD0E6D" w14:textId="3719B1CF"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r w:rsidR="00804A4B" w:rsidRPr="00F535D6">
              <w:rPr>
                <w:rFonts w:ascii="Arial" w:eastAsia="Times New Roman" w:hAnsi="Arial" w:cs="Arial"/>
                <w:bCs/>
                <w:color w:val="000000"/>
                <w:sz w:val="24"/>
                <w:szCs w:val="24"/>
                <w:lang w:eastAsia="es-CO"/>
              </w:rPr>
              <w:t xml:space="preserve"> Es en el núcleo familiar donde se aprende a ser un ciudadano crítico, participativo y responsable en todo el contexto social. Cada ser humano tiene unas necesidades que deben ser suplidas y en el hogar los padres como autoridad deben aportar a esas necesidades, con un buen ejemplo, mostrando amor, pero también disciplina y </w:t>
            </w:r>
            <w:r w:rsidR="00774355">
              <w:rPr>
                <w:rFonts w:ascii="Arial" w:eastAsia="Times New Roman" w:hAnsi="Arial" w:cs="Arial"/>
                <w:bCs/>
                <w:color w:val="000000"/>
                <w:sz w:val="24"/>
                <w:szCs w:val="24"/>
                <w:lang w:eastAsia="es-CO"/>
              </w:rPr>
              <w:t xml:space="preserve">exigiendo </w:t>
            </w:r>
            <w:r w:rsidR="00804A4B" w:rsidRPr="00F535D6">
              <w:rPr>
                <w:rFonts w:ascii="Arial" w:eastAsia="Times New Roman" w:hAnsi="Arial" w:cs="Arial"/>
                <w:bCs/>
                <w:color w:val="000000"/>
                <w:sz w:val="24"/>
                <w:szCs w:val="24"/>
                <w:lang w:eastAsia="es-CO"/>
              </w:rPr>
              <w:t xml:space="preserve">el cumplimiento de las normas. Es muy importante que la relación entre los miembros de la familia sea lo más sana posible teniendo muy presente el rol que cada uno desempeña dentro de ella, generando desde ese primer círculo social la identificación y apropiación de los pilares </w:t>
            </w:r>
            <w:r w:rsidR="00A25FE2" w:rsidRPr="00F535D6">
              <w:rPr>
                <w:rFonts w:ascii="Arial" w:eastAsia="Times New Roman" w:hAnsi="Arial" w:cs="Arial"/>
                <w:bCs/>
                <w:color w:val="000000"/>
                <w:sz w:val="24"/>
                <w:szCs w:val="24"/>
                <w:lang w:eastAsia="es-CO"/>
              </w:rPr>
              <w:t>de la ciudadanía, que según García, (2009) son:</w:t>
            </w:r>
            <w:r w:rsidR="00804A4B" w:rsidRPr="00F535D6">
              <w:rPr>
                <w:rFonts w:ascii="Arial" w:eastAsia="Times New Roman" w:hAnsi="Arial" w:cs="Arial"/>
                <w:bCs/>
                <w:color w:val="000000"/>
                <w:sz w:val="24"/>
                <w:szCs w:val="24"/>
                <w:lang w:eastAsia="es-CO"/>
              </w:rPr>
              <w:t xml:space="preserve"> </w:t>
            </w:r>
            <w:r w:rsidR="00A25FE2" w:rsidRPr="00F535D6">
              <w:rPr>
                <w:rFonts w:ascii="Arial" w:eastAsia="Times New Roman" w:hAnsi="Arial" w:cs="Arial"/>
                <w:bCs/>
                <w:color w:val="000000"/>
                <w:sz w:val="24"/>
                <w:szCs w:val="24"/>
                <w:lang w:eastAsia="es-CO"/>
              </w:rPr>
              <w:t>actuar en libertad; respetar las reglas, razonar y negociar, ser responsables, reconocer la autoridad, practicar la tolerancia, valorar el medio ambiente, mejorar la sociedad, trabajar para el bien común y participar en actividades cívicas.</w:t>
            </w:r>
          </w:p>
        </w:tc>
      </w:tr>
      <w:tr w:rsidR="000D591F" w:rsidRPr="00F535D6" w14:paraId="0B2F6D7C" w14:textId="77777777" w:rsidTr="00A46473">
        <w:trPr>
          <w:trHeight w:val="2677"/>
        </w:trPr>
        <w:tc>
          <w:tcPr>
            <w:tcW w:w="9214" w:type="dxa"/>
          </w:tcPr>
          <w:p w14:paraId="51891156" w14:textId="77777777" w:rsidR="000D591F" w:rsidRPr="00F535D6" w:rsidRDefault="00BD03BF"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w:t>
            </w:r>
            <w:r w:rsidR="00A25E5E" w:rsidRPr="00F535D6">
              <w:rPr>
                <w:rFonts w:ascii="Arial" w:eastAsia="Times New Roman" w:hAnsi="Arial" w:cs="Arial"/>
                <w:b/>
                <w:bCs/>
                <w:color w:val="000000"/>
                <w:sz w:val="24"/>
                <w:szCs w:val="24"/>
                <w:lang w:eastAsia="es-CO"/>
              </w:rPr>
              <w:t xml:space="preserve">ana que se busca con este curso. </w:t>
            </w:r>
          </w:p>
          <w:p w14:paraId="30496834" w14:textId="00CAE3E1" w:rsidR="00A25E5E" w:rsidRPr="00F535D6" w:rsidRDefault="00A25FE2" w:rsidP="00A25FE2">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El aporte que más destacó de este documento es que como ciudadanos no debemos evadir nuestras responsabilidades, no hay excusa válida para no cumplir con ellos. Lo relaciono con la acción solidaria desde el punto de vista de los pilares de la ciudadanía, los cuales están implícitamente integrados en el desarrollo de la acción solidaria, tener en cuenta la expresión oral de otro, respetarla y no usar la voz propia para agredir o buscar el mal de otros.</w:t>
            </w:r>
          </w:p>
        </w:tc>
      </w:tr>
    </w:tbl>
    <w:p w14:paraId="456827B9" w14:textId="47C8C65D" w:rsidR="00C200F6" w:rsidRPr="00F535D6" w:rsidRDefault="00C200F6"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F535D6" w:rsidRPr="00F535D6" w14:paraId="1164D8A8" w14:textId="77777777" w:rsidTr="00F535D6">
        <w:tc>
          <w:tcPr>
            <w:tcW w:w="9060" w:type="dxa"/>
            <w:shd w:val="clear" w:color="auto" w:fill="FFF2CC" w:themeFill="accent4" w:themeFillTint="33"/>
          </w:tcPr>
          <w:p w14:paraId="1F72C7B9" w14:textId="470DD847" w:rsidR="00F535D6" w:rsidRPr="00F535D6" w:rsidRDefault="00F535D6" w:rsidP="00BC1EE8">
            <w:pPr>
              <w:spacing w:line="360" w:lineRule="auto"/>
              <w:rPr>
                <w:rFonts w:ascii="Arial" w:eastAsia="Yu Gothic UI" w:hAnsi="Arial" w:cs="Arial"/>
                <w:color w:val="000000" w:themeColor="text1"/>
                <w:sz w:val="24"/>
                <w:szCs w:val="24"/>
              </w:rPr>
            </w:pPr>
            <w:r w:rsidRPr="00F535D6">
              <w:rPr>
                <w:rFonts w:ascii="Arial" w:eastAsia="Yu Gothic UI" w:hAnsi="Arial" w:cs="Arial"/>
                <w:b/>
                <w:color w:val="000000" w:themeColor="text1"/>
                <w:sz w:val="24"/>
                <w:szCs w:val="24"/>
              </w:rPr>
              <w:t>Tema</w:t>
            </w:r>
            <w:r w:rsidRPr="00F535D6">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Seis claves para aprender a convivir.</w:t>
            </w:r>
          </w:p>
        </w:tc>
      </w:tr>
      <w:tr w:rsidR="00F535D6" w:rsidRPr="00F535D6" w14:paraId="591BF82B" w14:textId="77777777" w:rsidTr="00F535D6">
        <w:tc>
          <w:tcPr>
            <w:tcW w:w="9060" w:type="dxa"/>
          </w:tcPr>
          <w:p w14:paraId="64D84D57" w14:textId="421FBF94" w:rsidR="00F535D6" w:rsidRPr="00F535D6" w:rsidRDefault="00F535D6" w:rsidP="00F535D6">
            <w:pPr>
              <w:spacing w:line="360" w:lineRule="auto"/>
              <w:rPr>
                <w:rFonts w:ascii="Arial" w:eastAsia="Yu Gothic UI" w:hAnsi="Arial" w:cs="Arial"/>
                <w:color w:val="000000" w:themeColor="text1"/>
                <w:sz w:val="24"/>
                <w:szCs w:val="24"/>
              </w:rPr>
            </w:pPr>
            <w:r>
              <w:rPr>
                <w:rFonts w:ascii="Arial" w:eastAsia="Yu Gothic UI" w:hAnsi="Arial" w:cs="Arial"/>
                <w:color w:val="000000" w:themeColor="text1"/>
                <w:sz w:val="24"/>
                <w:szCs w:val="24"/>
              </w:rPr>
              <w:t xml:space="preserve">Resumen: En este video la maestra y pedagoga Nélida </w:t>
            </w:r>
            <w:proofErr w:type="spellStart"/>
            <w:r>
              <w:rPr>
                <w:rFonts w:ascii="Arial" w:eastAsia="Yu Gothic UI" w:hAnsi="Arial" w:cs="Arial"/>
                <w:color w:val="000000" w:themeColor="text1"/>
                <w:sz w:val="24"/>
                <w:szCs w:val="24"/>
              </w:rPr>
              <w:t>Zaitegui</w:t>
            </w:r>
            <w:proofErr w:type="spellEnd"/>
            <w:r>
              <w:rPr>
                <w:rFonts w:ascii="Arial" w:eastAsia="Yu Gothic UI" w:hAnsi="Arial" w:cs="Arial"/>
                <w:color w:val="000000" w:themeColor="text1"/>
                <w:sz w:val="24"/>
                <w:szCs w:val="24"/>
              </w:rPr>
              <w:t xml:space="preserve">, habla de lo fundamental que es saber convivir en comunidad, y como la educación es la herramienta para que todos puedan convivir. La convivencia se aprende practicándola de forma consciente. Menciona seis claves las cuales son: 1) ¿Qué se entiende por convivencia?, este es el punto de partida, ya que la buena convivencia busca respetar la dignidad de los demás, interactuar con otros </w:t>
            </w:r>
            <w:r>
              <w:rPr>
                <w:rFonts w:ascii="Arial" w:eastAsia="Yu Gothic UI" w:hAnsi="Arial" w:cs="Arial"/>
                <w:color w:val="000000" w:themeColor="text1"/>
                <w:sz w:val="24"/>
                <w:szCs w:val="24"/>
              </w:rPr>
              <w:lastRenderedPageBreak/>
              <w:t xml:space="preserve">teniendo en cuenta derechos y deberes </w:t>
            </w:r>
            <w:r w:rsidR="00B5088D">
              <w:rPr>
                <w:rFonts w:ascii="Arial" w:eastAsia="Yu Gothic UI" w:hAnsi="Arial" w:cs="Arial"/>
                <w:color w:val="000000" w:themeColor="text1"/>
                <w:sz w:val="24"/>
                <w:szCs w:val="24"/>
              </w:rPr>
              <w:t xml:space="preserve">propios y de los demás, evitando la violencia. 2) ¿Qué hacer con los conflictos?, no callar. 3) Normas y educación moral, siendo responsable de lo </w:t>
            </w:r>
            <w:r w:rsidR="00D448EB">
              <w:rPr>
                <w:rFonts w:ascii="Arial" w:eastAsia="Yu Gothic UI" w:hAnsi="Arial" w:cs="Arial"/>
                <w:color w:val="000000" w:themeColor="text1"/>
                <w:sz w:val="24"/>
                <w:szCs w:val="24"/>
              </w:rPr>
              <w:t>que se hace. 4) Participación. 5) Eliminar todo tipo de violencia. 6) Metodología de las escuelas.</w:t>
            </w:r>
          </w:p>
        </w:tc>
      </w:tr>
      <w:tr w:rsidR="00F535D6" w:rsidRPr="00F535D6" w14:paraId="7347D7ED" w14:textId="77777777" w:rsidTr="00F535D6">
        <w:tc>
          <w:tcPr>
            <w:tcW w:w="9060" w:type="dxa"/>
          </w:tcPr>
          <w:p w14:paraId="7BC989D0" w14:textId="57056E6D" w:rsidR="00F535D6" w:rsidRDefault="00F535D6" w:rsidP="00F535D6">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lastRenderedPageBreak/>
              <w:t xml:space="preserve">Cómo se relaciona con la acción solidaria y qué aporta a la formación ética ciudadana que se busca con este curso. </w:t>
            </w:r>
          </w:p>
          <w:p w14:paraId="066A2763" w14:textId="60885563" w:rsidR="00D448EB" w:rsidRPr="00974303" w:rsidRDefault="00974303" w:rsidP="00F535D6">
            <w:pPr>
              <w:spacing w:line="360" w:lineRule="auto"/>
              <w:rPr>
                <w:rFonts w:ascii="Arial" w:eastAsia="Times New Roman" w:hAnsi="Arial" w:cs="Arial"/>
                <w:bCs/>
                <w:color w:val="000000"/>
                <w:sz w:val="24"/>
                <w:szCs w:val="24"/>
                <w:lang w:eastAsia="es-CO"/>
              </w:rPr>
            </w:pPr>
            <w:r>
              <w:rPr>
                <w:rFonts w:ascii="Arial" w:eastAsia="Times New Roman" w:hAnsi="Arial" w:cs="Arial"/>
                <w:bCs/>
                <w:color w:val="000000"/>
                <w:sz w:val="24"/>
                <w:szCs w:val="24"/>
                <w:lang w:eastAsia="es-CO"/>
              </w:rPr>
              <w:t>Puedo relacionar este video con la acción solidaria, principalmente con las dos primeras claves mencionadas. Ya que para convivir se usa la comunicación oral como principal me</w:t>
            </w:r>
            <w:r w:rsidR="006B2845">
              <w:rPr>
                <w:rFonts w:ascii="Arial" w:eastAsia="Times New Roman" w:hAnsi="Arial" w:cs="Arial"/>
                <w:bCs/>
                <w:color w:val="000000"/>
                <w:sz w:val="24"/>
                <w:szCs w:val="24"/>
                <w:lang w:eastAsia="es-CO"/>
              </w:rPr>
              <w:t>dio y es necesario hacerlo para aprender a convivir. La segunda clave está enfocada en no callar, siempre que alguien se sienta agredido o violentado debe decirlo, pero si por alguna razón la persona agredida no tiene la capacidad para hacerlo somos nosotros quienes debemos alzar la voz para que los derechos de ese alguien sea respetados. Para convivir en sociedad es necesario dejar de ser egocéntrico.</w:t>
            </w:r>
          </w:p>
          <w:p w14:paraId="210C633D" w14:textId="77777777" w:rsidR="00F535D6" w:rsidRPr="00F535D6" w:rsidRDefault="00F535D6" w:rsidP="00BC1EE8">
            <w:pPr>
              <w:spacing w:line="360" w:lineRule="auto"/>
              <w:rPr>
                <w:rFonts w:ascii="Arial" w:eastAsia="Yu Gothic UI" w:hAnsi="Arial" w:cs="Arial"/>
                <w:color w:val="000000" w:themeColor="text1"/>
                <w:sz w:val="24"/>
                <w:szCs w:val="24"/>
              </w:rPr>
            </w:pPr>
          </w:p>
        </w:tc>
      </w:tr>
    </w:tbl>
    <w:p w14:paraId="7FAB1619" w14:textId="3175C800" w:rsidR="00F86013" w:rsidRDefault="00F86013"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448EB" w14:paraId="79B68CE1" w14:textId="77777777" w:rsidTr="00D448EB">
        <w:tc>
          <w:tcPr>
            <w:tcW w:w="9060" w:type="dxa"/>
            <w:shd w:val="clear" w:color="auto" w:fill="FFF2CC" w:themeFill="accent4" w:themeFillTint="33"/>
          </w:tcPr>
          <w:p w14:paraId="75E8A95F" w14:textId="7DE3C28A" w:rsidR="00D448EB" w:rsidRPr="00D448EB" w:rsidRDefault="00D448EB" w:rsidP="00BC1EE8">
            <w:pPr>
              <w:spacing w:line="360" w:lineRule="auto"/>
              <w:rPr>
                <w:rFonts w:ascii="Arial" w:eastAsia="Yu Gothic UI" w:hAnsi="Arial" w:cs="Arial"/>
                <w:color w:val="000000" w:themeColor="text1"/>
                <w:sz w:val="24"/>
                <w:szCs w:val="24"/>
              </w:rPr>
            </w:pPr>
            <w:r>
              <w:rPr>
                <w:rFonts w:ascii="Arial" w:eastAsia="Yu Gothic UI" w:hAnsi="Arial" w:cs="Arial"/>
                <w:b/>
                <w:color w:val="000000" w:themeColor="text1"/>
                <w:sz w:val="24"/>
                <w:szCs w:val="24"/>
              </w:rPr>
              <w:t>Tema</w:t>
            </w:r>
            <w:r>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La ciudadanía en periódicos con Adela Cortina: unas breves reflexiones.</w:t>
            </w:r>
          </w:p>
        </w:tc>
      </w:tr>
      <w:tr w:rsidR="00D448EB" w14:paraId="35B282E6" w14:textId="77777777" w:rsidTr="00D448EB">
        <w:tc>
          <w:tcPr>
            <w:tcW w:w="9060" w:type="dxa"/>
          </w:tcPr>
          <w:p w14:paraId="6B479F2D" w14:textId="6310A945" w:rsidR="00D448EB" w:rsidRDefault="00D448EB" w:rsidP="00051BED">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 xml:space="preserve">Resumen: </w:t>
            </w:r>
            <w:r w:rsidR="00051BED">
              <w:rPr>
                <w:rFonts w:ascii="Arial" w:eastAsia="Yu Gothic UI" w:hAnsi="Arial" w:cs="Arial"/>
                <w:color w:val="3B3838" w:themeColor="background2" w:themeShade="40"/>
                <w:sz w:val="24"/>
                <w:szCs w:val="24"/>
              </w:rPr>
              <w:t>Adela Cortina plantea tres ejes para la educación en ciudadanía los cuales son: el conocimiento, la prudencia y la sabiduría moral. El estado debe cumplir con sus funciones, ya que cada uno de sus miembros cuenta con el privilegio de servir y ayudar a la ciudadanía y una de esas formas de servir es posibilitando la libertad de expresión, sin embargo, si los miembros de la sociedad no han sido pasivos por el sistema de gobierno, está libertad puede llegar a ser contraproducente. Es por esto que se debe transformar la pasividad a una mirada activa, que sea capaz de reconocer cuáles son sus derechos y as</w:t>
            </w:r>
            <w:r w:rsidR="00DE756E">
              <w:rPr>
                <w:rFonts w:ascii="Arial" w:eastAsia="Yu Gothic UI" w:hAnsi="Arial" w:cs="Arial"/>
                <w:color w:val="3B3838" w:themeColor="background2" w:themeShade="40"/>
                <w:sz w:val="24"/>
                <w:szCs w:val="24"/>
              </w:rPr>
              <w:t>umir con total responsabilidad sus</w:t>
            </w:r>
            <w:r w:rsidR="00ED3E1E">
              <w:rPr>
                <w:rFonts w:ascii="Arial" w:eastAsia="Yu Gothic UI" w:hAnsi="Arial" w:cs="Arial"/>
                <w:color w:val="3B3838" w:themeColor="background2" w:themeShade="40"/>
                <w:sz w:val="24"/>
                <w:szCs w:val="24"/>
              </w:rPr>
              <w:t xml:space="preserve"> deberes</w:t>
            </w:r>
            <w:r w:rsidR="00DE756E">
              <w:rPr>
                <w:rFonts w:ascii="Arial" w:eastAsia="Yu Gothic UI" w:hAnsi="Arial" w:cs="Arial"/>
                <w:color w:val="3B3838" w:themeColor="background2" w:themeShade="40"/>
                <w:sz w:val="24"/>
                <w:szCs w:val="24"/>
              </w:rPr>
              <w:t>.</w:t>
            </w:r>
          </w:p>
        </w:tc>
      </w:tr>
      <w:tr w:rsidR="00D448EB" w14:paraId="72CAAF7B" w14:textId="77777777" w:rsidTr="00D448EB">
        <w:tc>
          <w:tcPr>
            <w:tcW w:w="9060" w:type="dxa"/>
          </w:tcPr>
          <w:p w14:paraId="6C8ED515" w14:textId="77777777" w:rsidR="00DE756E" w:rsidRDefault="00D448EB" w:rsidP="00D448EB">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1C548DA5" w14:textId="5E7F2972" w:rsidR="00D448EB" w:rsidRDefault="00DE756E" w:rsidP="00DE756E">
            <w:pPr>
              <w:spacing w:line="360" w:lineRule="auto"/>
              <w:rPr>
                <w:rFonts w:ascii="Arial" w:eastAsia="Yu Gothic UI" w:hAnsi="Arial" w:cs="Arial"/>
                <w:color w:val="3B3838" w:themeColor="background2" w:themeShade="40"/>
                <w:sz w:val="24"/>
                <w:szCs w:val="24"/>
              </w:rPr>
            </w:pPr>
            <w:r>
              <w:rPr>
                <w:rFonts w:ascii="Arial" w:eastAsia="Times New Roman" w:hAnsi="Arial" w:cs="Arial"/>
                <w:bCs/>
                <w:color w:val="000000"/>
                <w:sz w:val="24"/>
                <w:szCs w:val="24"/>
                <w:lang w:eastAsia="es-CO"/>
              </w:rPr>
              <w:t xml:space="preserve">Es la comunicación asertiva el camino para hacer de la libertad de expresión una de las mejores herramientas para construir una sociedad activa, ese es el punto que relaciono con la acción solidaria. Y mucho tiene que ver el estado con esto, pero no solo el estado, todos los ciudadanos deben tomar la iniciativa de adquirir el conocimiento para forjar por medio de la expresión un mejor país, donde todos </w:t>
            </w:r>
            <w:r>
              <w:rPr>
                <w:rFonts w:ascii="Arial" w:eastAsia="Times New Roman" w:hAnsi="Arial" w:cs="Arial"/>
                <w:bCs/>
                <w:color w:val="000000"/>
                <w:sz w:val="24"/>
                <w:szCs w:val="24"/>
                <w:lang w:eastAsia="es-CO"/>
              </w:rPr>
              <w:lastRenderedPageBreak/>
              <w:t xml:space="preserve">entiendan que tienen derechos los cuales deben ser respetados, así mismo, tienen deberes que deben ser cumplidos. </w:t>
            </w:r>
          </w:p>
        </w:tc>
      </w:tr>
    </w:tbl>
    <w:p w14:paraId="0E8662F9" w14:textId="02A89E9A" w:rsidR="00D448EB" w:rsidRDefault="00D448EB"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E756E" w14:paraId="08C0BB59" w14:textId="77777777" w:rsidTr="00DE756E">
        <w:tc>
          <w:tcPr>
            <w:tcW w:w="9060" w:type="dxa"/>
            <w:shd w:val="clear" w:color="auto" w:fill="FFF2CC" w:themeFill="accent4" w:themeFillTint="33"/>
          </w:tcPr>
          <w:p w14:paraId="7AAAE283" w14:textId="6777DB36" w:rsidR="00DE756E" w:rsidRPr="00D11FBF"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b/>
                <w:color w:val="3B3838" w:themeColor="background2" w:themeShade="40"/>
                <w:sz w:val="24"/>
                <w:szCs w:val="24"/>
              </w:rPr>
              <w:t xml:space="preserve">Tema: </w:t>
            </w:r>
            <w:r w:rsidR="00D11FBF">
              <w:rPr>
                <w:rFonts w:ascii="Arial" w:eastAsia="Yu Gothic UI" w:hAnsi="Arial" w:cs="Arial"/>
                <w:color w:val="3B3838" w:themeColor="background2" w:themeShade="40"/>
                <w:sz w:val="24"/>
                <w:szCs w:val="24"/>
              </w:rPr>
              <w:t xml:space="preserve">Ética en tiempo de crisis </w:t>
            </w:r>
          </w:p>
        </w:tc>
      </w:tr>
      <w:tr w:rsidR="00DE756E" w14:paraId="7D9E42C9" w14:textId="77777777" w:rsidTr="00DE756E">
        <w:tc>
          <w:tcPr>
            <w:tcW w:w="9060" w:type="dxa"/>
          </w:tcPr>
          <w:p w14:paraId="64DFED44" w14:textId="1E04A79A" w:rsidR="00DE756E"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Resumen:</w:t>
            </w:r>
            <w:r w:rsidR="00D11FBF">
              <w:rPr>
                <w:rFonts w:ascii="Arial" w:eastAsia="Yu Gothic UI" w:hAnsi="Arial" w:cs="Arial"/>
                <w:color w:val="3B3838" w:themeColor="background2" w:themeShade="40"/>
                <w:sz w:val="24"/>
                <w:szCs w:val="24"/>
              </w:rPr>
              <w:t xml:space="preserve"> en la sociedad actual surge la necesidad de evitar a toda costa los anti</w:t>
            </w:r>
            <w:r w:rsidR="00ED3E1E">
              <w:rPr>
                <w:rFonts w:ascii="Arial" w:eastAsia="Yu Gothic UI" w:hAnsi="Arial" w:cs="Arial"/>
                <w:color w:val="3B3838" w:themeColor="background2" w:themeShade="40"/>
                <w:sz w:val="24"/>
                <w:szCs w:val="24"/>
              </w:rPr>
              <w:t xml:space="preserve"> </w:t>
            </w:r>
            <w:r w:rsidR="00D11FBF">
              <w:rPr>
                <w:rFonts w:ascii="Arial" w:eastAsia="Yu Gothic UI" w:hAnsi="Arial" w:cs="Arial"/>
                <w:color w:val="3B3838" w:themeColor="background2" w:themeShade="40"/>
                <w:sz w:val="24"/>
                <w:szCs w:val="24"/>
              </w:rPr>
              <w:t xml:space="preserve">valores </w:t>
            </w:r>
            <w:r w:rsidR="00E713B2">
              <w:rPr>
                <w:rFonts w:ascii="Arial" w:eastAsia="Yu Gothic UI" w:hAnsi="Arial" w:cs="Arial"/>
                <w:color w:val="3B3838" w:themeColor="background2" w:themeShade="40"/>
                <w:sz w:val="24"/>
                <w:szCs w:val="24"/>
              </w:rPr>
              <w:t>que destruyen al</w:t>
            </w:r>
            <w:r w:rsidR="002823FC">
              <w:rPr>
                <w:rFonts w:ascii="Arial" w:eastAsia="Yu Gothic UI" w:hAnsi="Arial" w:cs="Arial"/>
                <w:color w:val="3B3838" w:themeColor="background2" w:themeShade="40"/>
                <w:sz w:val="24"/>
                <w:szCs w:val="24"/>
              </w:rPr>
              <w:t xml:space="preserve"> hombre. En medo de las crisis el ser humano tiene la capacidad de reflexionar sobre lo que pasa, por medio de la decisión, la libertad y </w:t>
            </w:r>
            <w:r w:rsidR="001C2383">
              <w:rPr>
                <w:rFonts w:ascii="Arial" w:eastAsia="Yu Gothic UI" w:hAnsi="Arial" w:cs="Arial"/>
                <w:color w:val="3B3838" w:themeColor="background2" w:themeShade="40"/>
                <w:sz w:val="24"/>
                <w:szCs w:val="24"/>
              </w:rPr>
              <w:t>la elección. La inteligencia emocional ayuda a que la ciudadanía pueda afrontar las dificu</w:t>
            </w:r>
            <w:r w:rsidR="00F97FF6">
              <w:rPr>
                <w:rFonts w:ascii="Arial" w:eastAsia="Yu Gothic UI" w:hAnsi="Arial" w:cs="Arial"/>
                <w:color w:val="3B3838" w:themeColor="background2" w:themeShade="40"/>
                <w:sz w:val="24"/>
                <w:szCs w:val="24"/>
              </w:rPr>
              <w:t>ltadas desde una mira solidaria. Se menciona una crisis social colombiana, la corrupción; el aspecto que nos mantiene en la crisis es pensar solo en el bien personal.</w:t>
            </w:r>
            <w:r w:rsidR="00045514">
              <w:rPr>
                <w:rFonts w:ascii="Arial" w:eastAsia="Yu Gothic UI" w:hAnsi="Arial" w:cs="Arial"/>
                <w:color w:val="3B3838" w:themeColor="background2" w:themeShade="40"/>
                <w:sz w:val="24"/>
                <w:szCs w:val="24"/>
              </w:rPr>
              <w:t xml:space="preserve"> Para poder contribuir al cambio se debe ser consiente que las actitudes que tenemos serán imitadas por las próximas generaciones, ya que todo se aprende por imitación, debería ser la meta llegar a una ética de imitación.</w:t>
            </w:r>
          </w:p>
        </w:tc>
      </w:tr>
      <w:tr w:rsidR="00DE756E" w14:paraId="13A3907F" w14:textId="77777777" w:rsidTr="00DE756E">
        <w:tc>
          <w:tcPr>
            <w:tcW w:w="9060" w:type="dxa"/>
          </w:tcPr>
          <w:p w14:paraId="0399020C" w14:textId="05921ADC" w:rsidR="00DE756E" w:rsidRDefault="00DE756E"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3B75073D" w14:textId="721FB78B" w:rsidR="00DE756E" w:rsidRDefault="00045514" w:rsidP="00774355">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 xml:space="preserve">Puedo relacionaros desde el punto de vista de lo que se refleja cuando hablamos; quienes somos y nuestra cultura. Es muy importante que nuestra mente llegue a ser consciente de que todo </w:t>
            </w:r>
            <w:r w:rsidR="00774355">
              <w:rPr>
                <w:rFonts w:ascii="Arial" w:eastAsia="Yu Gothic UI" w:hAnsi="Arial" w:cs="Arial"/>
                <w:color w:val="3B3838" w:themeColor="background2" w:themeShade="40"/>
                <w:sz w:val="24"/>
                <w:szCs w:val="24"/>
              </w:rPr>
              <w:t>lo que decimos tiene</w:t>
            </w:r>
            <w:r>
              <w:rPr>
                <w:rFonts w:ascii="Arial" w:eastAsia="Yu Gothic UI" w:hAnsi="Arial" w:cs="Arial"/>
                <w:color w:val="3B3838" w:themeColor="background2" w:themeShade="40"/>
                <w:sz w:val="24"/>
                <w:szCs w:val="24"/>
              </w:rPr>
              <w:t xml:space="preserve"> el poder de impactar a los demás ya sea positiva o negativamente, ciertamente la mala comunicación es una crisis que afronta nuestra sociedad, pero es nuestra misión cambiar </w:t>
            </w:r>
            <w:r w:rsidR="00774355">
              <w:rPr>
                <w:rFonts w:ascii="Arial" w:eastAsia="Yu Gothic UI" w:hAnsi="Arial" w:cs="Arial"/>
                <w:color w:val="3B3838" w:themeColor="background2" w:themeShade="40"/>
                <w:sz w:val="24"/>
                <w:szCs w:val="24"/>
              </w:rPr>
              <w:t>la</w:t>
            </w:r>
            <w:r>
              <w:rPr>
                <w:rFonts w:ascii="Arial" w:eastAsia="Yu Gothic UI" w:hAnsi="Arial" w:cs="Arial"/>
                <w:color w:val="3B3838" w:themeColor="background2" w:themeShade="40"/>
                <w:sz w:val="24"/>
                <w:szCs w:val="24"/>
              </w:rPr>
              <w:t xml:space="preserve"> forma </w:t>
            </w:r>
            <w:r w:rsidR="00774355">
              <w:rPr>
                <w:rFonts w:ascii="Arial" w:eastAsia="Yu Gothic UI" w:hAnsi="Arial" w:cs="Arial"/>
                <w:color w:val="3B3838" w:themeColor="background2" w:themeShade="40"/>
                <w:sz w:val="24"/>
                <w:szCs w:val="24"/>
              </w:rPr>
              <w:t>en la que hablamos</w:t>
            </w:r>
            <w:r>
              <w:rPr>
                <w:rFonts w:ascii="Arial" w:eastAsia="Yu Gothic UI" w:hAnsi="Arial" w:cs="Arial"/>
                <w:color w:val="3B3838" w:themeColor="background2" w:themeShade="40"/>
                <w:sz w:val="24"/>
                <w:szCs w:val="24"/>
              </w:rPr>
              <w:t>, nuestra actitud y también las palabras vulgares. Hay una generación que nos está viendo y escuchando para aprender</w:t>
            </w:r>
            <w:r w:rsidR="00774355">
              <w:rPr>
                <w:rFonts w:ascii="Arial" w:eastAsia="Yu Gothic UI" w:hAnsi="Arial" w:cs="Arial"/>
                <w:color w:val="3B3838" w:themeColor="background2" w:themeShade="40"/>
                <w:sz w:val="24"/>
                <w:szCs w:val="24"/>
              </w:rPr>
              <w:t xml:space="preserve"> a convivir.</w:t>
            </w:r>
          </w:p>
        </w:tc>
      </w:tr>
    </w:tbl>
    <w:p w14:paraId="51827D1C" w14:textId="77777777" w:rsidR="00DE756E" w:rsidRDefault="00DE756E" w:rsidP="00BC1EE8">
      <w:pPr>
        <w:spacing w:line="360" w:lineRule="auto"/>
        <w:jc w:val="center"/>
        <w:rPr>
          <w:rFonts w:ascii="Arial" w:eastAsia="Times New Roman" w:hAnsi="Arial" w:cs="Arial"/>
          <w:b/>
          <w:color w:val="000000"/>
          <w:sz w:val="24"/>
          <w:szCs w:val="24"/>
          <w:lang w:eastAsia="es-CO"/>
        </w:rPr>
      </w:pPr>
    </w:p>
    <w:p w14:paraId="54A0439D" w14:textId="71C5EF84" w:rsidR="0063019A"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EVIDENCIAS</w:t>
      </w:r>
    </w:p>
    <w:p w14:paraId="37245AFB" w14:textId="5317E83E" w:rsidR="00DE756E" w:rsidRPr="00045514"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57357F18" wp14:editId="44CB1DD3">
            <wp:extent cx="4088041" cy="2160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dfd.jpg"/>
                    <pic:cNvPicPr/>
                  </pic:nvPicPr>
                  <pic:blipFill rotWithShape="1">
                    <a:blip r:embed="rId11" cstate="print">
                      <a:extLst>
                        <a:ext uri="{28A0092B-C50C-407E-A947-70E740481C1C}">
                          <a14:useLocalDpi xmlns:a14="http://schemas.microsoft.com/office/drawing/2010/main" val="0"/>
                        </a:ext>
                      </a:extLst>
                    </a:blip>
                    <a:srcRect b="5941"/>
                    <a:stretch/>
                  </pic:blipFill>
                  <pic:spPr bwMode="auto">
                    <a:xfrm>
                      <a:off x="0" y="0"/>
                      <a:ext cx="4088041" cy="2160000"/>
                    </a:xfrm>
                    <a:prstGeom prst="rect">
                      <a:avLst/>
                    </a:prstGeom>
                    <a:ln>
                      <a:noFill/>
                    </a:ln>
                    <a:extLst>
                      <a:ext uri="{53640926-AAD7-44D8-BBD7-CCE9431645EC}">
                        <a14:shadowObscured xmlns:a14="http://schemas.microsoft.com/office/drawing/2010/main"/>
                      </a:ext>
                    </a:extLst>
                  </pic:spPr>
                </pic:pic>
              </a:graphicData>
            </a:graphic>
          </wp:inline>
        </w:drawing>
      </w:r>
    </w:p>
    <w:p w14:paraId="06F479EC" w14:textId="77777777" w:rsidR="00774355"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lastRenderedPageBreak/>
        <w:drawing>
          <wp:inline distT="0" distB="0" distL="0" distR="0" wp14:anchorId="64DB671C" wp14:editId="5A85C82B">
            <wp:extent cx="4068482" cy="21600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jj.jpg"/>
                    <pic:cNvPicPr/>
                  </pic:nvPicPr>
                  <pic:blipFill rotWithShape="1">
                    <a:blip r:embed="rId12"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p>
    <w:p w14:paraId="55A45675" w14:textId="77777777" w:rsidR="00774355" w:rsidRDefault="00774355" w:rsidP="003B1E22">
      <w:pPr>
        <w:spacing w:line="360" w:lineRule="auto"/>
        <w:jc w:val="center"/>
        <w:rPr>
          <w:rFonts w:ascii="Arial" w:eastAsia="Yu Gothic UI" w:hAnsi="Arial" w:cs="Arial"/>
          <w:b/>
          <w:bCs/>
          <w:noProof/>
          <w:color w:val="3B3838" w:themeColor="background2" w:themeShade="40"/>
          <w:sz w:val="24"/>
          <w:szCs w:val="24"/>
        </w:rPr>
      </w:pPr>
    </w:p>
    <w:p w14:paraId="3282E9A9" w14:textId="77777777" w:rsidR="00774355" w:rsidRDefault="003B1E22"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3A589B67" wp14:editId="744EA238">
            <wp:extent cx="4068482" cy="21600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dd.jpg"/>
                    <pic:cNvPicPr/>
                  </pic:nvPicPr>
                  <pic:blipFill rotWithShape="1">
                    <a:blip r:embed="rId13"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p>
    <w:p w14:paraId="466AB0BF" w14:textId="77777777" w:rsidR="00774355" w:rsidRDefault="00774355" w:rsidP="003B1E22">
      <w:pPr>
        <w:spacing w:line="360" w:lineRule="auto"/>
        <w:jc w:val="center"/>
        <w:rPr>
          <w:rFonts w:ascii="Arial" w:eastAsia="Yu Gothic UI" w:hAnsi="Arial" w:cs="Arial"/>
          <w:b/>
          <w:bCs/>
          <w:noProof/>
          <w:color w:val="3B3838" w:themeColor="background2" w:themeShade="40"/>
          <w:sz w:val="24"/>
          <w:szCs w:val="24"/>
        </w:rPr>
      </w:pPr>
    </w:p>
    <w:p w14:paraId="4B3CB7F6" w14:textId="634AC4BF" w:rsidR="003B1E22" w:rsidRPr="00045514"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5CC52602" wp14:editId="45613C5C">
            <wp:extent cx="3839906" cy="21600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906" cy="2160000"/>
                    </a:xfrm>
                    <a:prstGeom prst="rect">
                      <a:avLst/>
                    </a:prstGeom>
                  </pic:spPr>
                </pic:pic>
              </a:graphicData>
            </a:graphic>
          </wp:inline>
        </w:drawing>
      </w:r>
    </w:p>
    <w:p w14:paraId="213874DE" w14:textId="77777777" w:rsidR="003B1E22" w:rsidRPr="00045514" w:rsidRDefault="003B1E22" w:rsidP="003B1E22">
      <w:pPr>
        <w:spacing w:line="360" w:lineRule="auto"/>
        <w:rPr>
          <w:rFonts w:ascii="Arial" w:eastAsia="Yu Gothic UI" w:hAnsi="Arial" w:cs="Arial"/>
          <w:b/>
          <w:bCs/>
          <w:noProof/>
          <w:color w:val="3B3838" w:themeColor="background2" w:themeShade="40"/>
          <w:sz w:val="24"/>
          <w:szCs w:val="24"/>
        </w:rPr>
      </w:pPr>
    </w:p>
    <w:p w14:paraId="7B1E9FB9" w14:textId="743A5932" w:rsidR="00DE756E" w:rsidRDefault="00DE756E" w:rsidP="003B1E22">
      <w:pPr>
        <w:spacing w:line="360" w:lineRule="auto"/>
        <w:jc w:val="center"/>
        <w:rPr>
          <w:rFonts w:ascii="Arial" w:eastAsia="Yu Gothic UI" w:hAnsi="Arial" w:cs="Arial"/>
          <w:b/>
          <w:bCs/>
          <w:color w:val="3B3838" w:themeColor="background2" w:themeShade="40"/>
          <w:sz w:val="24"/>
          <w:szCs w:val="24"/>
          <w:lang w:val="es-CO"/>
        </w:rPr>
      </w:pPr>
      <w:r>
        <w:rPr>
          <w:rFonts w:ascii="Arial" w:eastAsia="Yu Gothic UI" w:hAnsi="Arial" w:cs="Arial"/>
          <w:b/>
          <w:bCs/>
          <w:noProof/>
          <w:color w:val="3B3838" w:themeColor="background2" w:themeShade="40"/>
          <w:sz w:val="24"/>
          <w:szCs w:val="24"/>
          <w:lang w:val="en-US"/>
        </w:rPr>
        <w:lastRenderedPageBreak/>
        <w:drawing>
          <wp:inline distT="0" distB="0" distL="0" distR="0" wp14:anchorId="682946B2" wp14:editId="1FEA2280">
            <wp:extent cx="4097892" cy="216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yy.jpg"/>
                    <pic:cNvPicPr/>
                  </pic:nvPicPr>
                  <pic:blipFill rotWithShape="1">
                    <a:blip r:embed="rId15" cstate="print">
                      <a:extLst>
                        <a:ext uri="{28A0092B-C50C-407E-A947-70E740481C1C}">
                          <a14:useLocalDpi xmlns:a14="http://schemas.microsoft.com/office/drawing/2010/main" val="0"/>
                        </a:ext>
                      </a:extLst>
                    </a:blip>
                    <a:srcRect b="6167"/>
                    <a:stretch/>
                  </pic:blipFill>
                  <pic:spPr bwMode="auto">
                    <a:xfrm>
                      <a:off x="0" y="0"/>
                      <a:ext cx="4097892" cy="2160000"/>
                    </a:xfrm>
                    <a:prstGeom prst="rect">
                      <a:avLst/>
                    </a:prstGeom>
                    <a:ln>
                      <a:noFill/>
                    </a:ln>
                    <a:extLst>
                      <a:ext uri="{53640926-AAD7-44D8-BBD7-CCE9431645EC}">
                        <a14:shadowObscured xmlns:a14="http://schemas.microsoft.com/office/drawing/2010/main"/>
                      </a:ext>
                    </a:extLst>
                  </pic:spPr>
                </pic:pic>
              </a:graphicData>
            </a:graphic>
          </wp:inline>
        </w:drawing>
      </w:r>
    </w:p>
    <w:p w14:paraId="7D7CC50D" w14:textId="77777777" w:rsidR="003B1E22" w:rsidRPr="00F535D6" w:rsidRDefault="003B1E22" w:rsidP="003B1E22">
      <w:pPr>
        <w:spacing w:line="360" w:lineRule="auto"/>
        <w:jc w:val="center"/>
        <w:rPr>
          <w:rFonts w:ascii="Arial" w:eastAsia="Yu Gothic UI" w:hAnsi="Arial" w:cs="Arial"/>
          <w:b/>
          <w:bCs/>
          <w:color w:val="3B3838" w:themeColor="background2" w:themeShade="40"/>
          <w:sz w:val="24"/>
          <w:szCs w:val="24"/>
          <w:lang w:val="es-CO"/>
        </w:rPr>
      </w:pPr>
    </w:p>
    <w:p w14:paraId="542A7086" w14:textId="3E89A69B" w:rsidR="0063019A" w:rsidRPr="00F535D6" w:rsidRDefault="00F542C9"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REFLEXIÓN</w:t>
      </w:r>
    </w:p>
    <w:p w14:paraId="65E677CC" w14:textId="77777777" w:rsidR="003B1E22" w:rsidRPr="00045514" w:rsidRDefault="003B1E22" w:rsidP="00BC1EE8">
      <w:pPr>
        <w:spacing w:line="360" w:lineRule="auto"/>
        <w:rPr>
          <w:noProof/>
        </w:rPr>
      </w:pPr>
    </w:p>
    <w:p w14:paraId="1557DFAE" w14:textId="42AF9B52" w:rsidR="0063019A" w:rsidRPr="00F535D6" w:rsidRDefault="003B1E22" w:rsidP="003B1E22">
      <w:pPr>
        <w:spacing w:line="360" w:lineRule="auto"/>
        <w:jc w:val="center"/>
        <w:rPr>
          <w:rFonts w:ascii="Arial" w:eastAsia="Yu Gothic UI" w:hAnsi="Arial" w:cs="Arial"/>
          <w:bCs/>
          <w:color w:val="3B3838" w:themeColor="background2" w:themeShade="40"/>
          <w:sz w:val="24"/>
          <w:szCs w:val="24"/>
          <w:lang w:val="es-CO"/>
        </w:rPr>
      </w:pPr>
      <w:r>
        <w:rPr>
          <w:noProof/>
          <w:lang w:val="en-US"/>
        </w:rPr>
        <w:drawing>
          <wp:inline distT="0" distB="0" distL="0" distR="0" wp14:anchorId="261537AF" wp14:editId="510EDFE1">
            <wp:extent cx="5758815" cy="133130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72" b="52091"/>
                    <a:stretch/>
                  </pic:blipFill>
                  <pic:spPr bwMode="auto">
                    <a:xfrm>
                      <a:off x="0" y="0"/>
                      <a:ext cx="5759450" cy="1331447"/>
                    </a:xfrm>
                    <a:prstGeom prst="rect">
                      <a:avLst/>
                    </a:prstGeom>
                    <a:ln>
                      <a:noFill/>
                    </a:ln>
                    <a:extLst>
                      <a:ext uri="{53640926-AAD7-44D8-BBD7-CCE9431645EC}">
                        <a14:shadowObscured xmlns:a14="http://schemas.microsoft.com/office/drawing/2010/main"/>
                      </a:ext>
                    </a:extLst>
                  </pic:spPr>
                </pic:pic>
              </a:graphicData>
            </a:graphic>
          </wp:inline>
        </w:drawing>
      </w:r>
    </w:p>
    <w:p w14:paraId="3DAC6651" w14:textId="77777777"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33E2595" w14:textId="7EA41730"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81A8E96" w14:textId="2DDCFDF7"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1207AEBF" w14:textId="36A08786"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477BE6A3" w14:textId="774BD593"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334D6ADB" w14:textId="3C09102D"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2BE662A" w14:textId="1D622E9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5AA29F83" w14:textId="2BCE4F11"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4BBF6ED" w14:textId="59FC9AF8"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AD1F0C3" w14:textId="730E4C6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06968E13" w14:textId="58D52347"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D207005" w14:textId="25BBC146" w:rsidR="00E350D8" w:rsidRPr="002823FC" w:rsidRDefault="0063019A" w:rsidP="00BC1EE8">
      <w:pPr>
        <w:spacing w:line="360" w:lineRule="auto"/>
        <w:jc w:val="center"/>
        <w:rPr>
          <w:rFonts w:ascii="Arial" w:eastAsia="Yu Gothic UI" w:hAnsi="Arial" w:cs="Arial"/>
          <w:b/>
          <w:bCs/>
          <w:color w:val="000000" w:themeColor="text1"/>
          <w:sz w:val="24"/>
          <w:szCs w:val="24"/>
          <w:lang w:val="es-CO"/>
        </w:rPr>
      </w:pPr>
      <w:r w:rsidRPr="002823FC">
        <w:rPr>
          <w:rFonts w:ascii="Arial" w:eastAsia="Yu Gothic UI" w:hAnsi="Arial" w:cs="Arial"/>
          <w:b/>
          <w:bCs/>
          <w:color w:val="000000" w:themeColor="text1"/>
          <w:sz w:val="24"/>
          <w:szCs w:val="24"/>
          <w:lang w:val="es-CO"/>
        </w:rPr>
        <w:lastRenderedPageBreak/>
        <w:t xml:space="preserve">REFERENCIAS </w:t>
      </w:r>
    </w:p>
    <w:p w14:paraId="0A33F1F6"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Castro, S. (10. 07. 2020). Seis claves para aprender a convivir. Nélida </w:t>
      </w:r>
      <w:proofErr w:type="spellStart"/>
      <w:r w:rsidRPr="002823FC">
        <w:rPr>
          <w:rFonts w:ascii="Arial" w:eastAsia="Yu Gothic UI" w:hAnsi="Arial" w:cs="Arial"/>
          <w:color w:val="000000" w:themeColor="text1"/>
          <w:sz w:val="24"/>
          <w:szCs w:val="24"/>
          <w:lang w:val="es-CO"/>
        </w:rPr>
        <w:t>Zaitegi</w:t>
      </w:r>
      <w:proofErr w:type="spellEnd"/>
      <w:r w:rsidRPr="002823FC">
        <w:rPr>
          <w:rFonts w:ascii="Arial" w:eastAsia="Yu Gothic UI" w:hAnsi="Arial" w:cs="Arial"/>
          <w:color w:val="000000" w:themeColor="text1"/>
          <w:sz w:val="24"/>
          <w:szCs w:val="24"/>
          <w:lang w:val="es-CO"/>
        </w:rPr>
        <w:t xml:space="preserve"> (2019). [Archivo de video]. https://youtu.be/Uv29Ta3fnEo </w:t>
      </w:r>
    </w:p>
    <w:p w14:paraId="05D63154" w14:textId="77777777" w:rsidR="004843DF" w:rsidRPr="004843DF" w:rsidRDefault="004843DF" w:rsidP="004843DF">
      <w:pPr>
        <w:spacing w:line="360" w:lineRule="auto"/>
        <w:ind w:left="709" w:hanging="709"/>
        <w:rPr>
          <w:rFonts w:ascii="Arial" w:eastAsia="Yu Gothic UI" w:hAnsi="Arial" w:cs="Arial"/>
          <w:sz w:val="24"/>
          <w:szCs w:val="24"/>
          <w:lang w:val="es-CO"/>
        </w:rPr>
      </w:pPr>
      <w:r w:rsidRPr="004843DF">
        <w:rPr>
          <w:rFonts w:ascii="Arial" w:eastAsia="Yu Gothic UI" w:hAnsi="Arial" w:cs="Arial"/>
          <w:sz w:val="24"/>
          <w:szCs w:val="24"/>
          <w:lang w:val="es-CO"/>
        </w:rPr>
        <w:t>Constitución Política de Colombia [Const.] (1991). Actualizada y concordada 2019. http://www.secretariasenado.gov.co/index.php/constitucion-politica</w:t>
      </w:r>
    </w:p>
    <w:p w14:paraId="052F1785"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García, R. (2009). La familia como agente de educación ética (Cap. 2 </w:t>
      </w:r>
      <w:proofErr w:type="spellStart"/>
      <w:r w:rsidRPr="002823FC">
        <w:rPr>
          <w:rFonts w:ascii="Arial" w:eastAsia="Yu Gothic UI" w:hAnsi="Arial" w:cs="Arial"/>
          <w:color w:val="000000" w:themeColor="text1"/>
          <w:sz w:val="24"/>
          <w:szCs w:val="24"/>
          <w:lang w:val="es-CO"/>
        </w:rPr>
        <w:t>pp</w:t>
      </w:r>
      <w:proofErr w:type="spellEnd"/>
      <w:r w:rsidRPr="002823FC">
        <w:rPr>
          <w:rFonts w:ascii="Arial" w:eastAsia="Yu Gothic UI" w:hAnsi="Arial" w:cs="Arial"/>
          <w:color w:val="000000" w:themeColor="text1"/>
          <w:sz w:val="24"/>
          <w:szCs w:val="24"/>
          <w:lang w:val="es-CO"/>
        </w:rPr>
        <w:t xml:space="preserve"> 41-72) en La Educación Ética en la Familia. Editorial </w:t>
      </w:r>
      <w:proofErr w:type="spellStart"/>
      <w:r w:rsidRPr="002823FC">
        <w:rPr>
          <w:rFonts w:ascii="Arial" w:eastAsia="Yu Gothic UI" w:hAnsi="Arial" w:cs="Arial"/>
          <w:color w:val="000000" w:themeColor="text1"/>
          <w:sz w:val="24"/>
          <w:szCs w:val="24"/>
          <w:lang w:val="es-CO"/>
        </w:rPr>
        <w:t>Desclée</w:t>
      </w:r>
      <w:proofErr w:type="spellEnd"/>
      <w:r w:rsidRPr="002823FC">
        <w:rPr>
          <w:rFonts w:ascii="Arial" w:eastAsia="Yu Gothic UI" w:hAnsi="Arial" w:cs="Arial"/>
          <w:color w:val="000000" w:themeColor="text1"/>
          <w:sz w:val="24"/>
          <w:szCs w:val="24"/>
          <w:lang w:val="es-CO"/>
        </w:rPr>
        <w:t xml:space="preserve"> de </w:t>
      </w:r>
      <w:proofErr w:type="spellStart"/>
      <w:r w:rsidRPr="002823FC">
        <w:rPr>
          <w:rFonts w:ascii="Arial" w:eastAsia="Yu Gothic UI" w:hAnsi="Arial" w:cs="Arial"/>
          <w:color w:val="000000" w:themeColor="text1"/>
          <w:sz w:val="24"/>
          <w:szCs w:val="24"/>
          <w:lang w:val="es-CO"/>
        </w:rPr>
        <w:t>Brouwer</w:t>
      </w:r>
      <w:proofErr w:type="spellEnd"/>
      <w:r w:rsidRPr="002823FC">
        <w:rPr>
          <w:rFonts w:ascii="Arial" w:eastAsia="Yu Gothic UI" w:hAnsi="Arial" w:cs="Arial"/>
          <w:color w:val="000000" w:themeColor="text1"/>
          <w:sz w:val="24"/>
          <w:szCs w:val="24"/>
          <w:lang w:val="es-CO"/>
        </w:rPr>
        <w:t xml:space="preserve">. https://elibro-net.bibliotecavirtual.unad.edu.co/es/ereader/unad/47877 </w:t>
      </w:r>
    </w:p>
    <w:p w14:paraId="7AA5FF09"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Hernández-Acevedo, Á. (2015). La ciudadanía en periódicos con Adela Cortina: unas breves reflexiones. (</w:t>
      </w:r>
      <w:proofErr w:type="spellStart"/>
      <w:r w:rsidRPr="002823FC">
        <w:rPr>
          <w:rFonts w:ascii="Arial" w:eastAsia="Yu Gothic UI" w:hAnsi="Arial" w:cs="Arial"/>
          <w:color w:val="000000" w:themeColor="text1"/>
          <w:sz w:val="24"/>
          <w:szCs w:val="24"/>
          <w:lang w:val="es-CO"/>
        </w:rPr>
        <w:t>Spanish</w:t>
      </w:r>
      <w:proofErr w:type="spellEnd"/>
      <w:r w:rsidRPr="002823FC">
        <w:rPr>
          <w:rFonts w:ascii="Arial" w:eastAsia="Yu Gothic UI" w:hAnsi="Arial" w:cs="Arial"/>
          <w:color w:val="000000" w:themeColor="text1"/>
          <w:sz w:val="24"/>
          <w:szCs w:val="24"/>
          <w:lang w:val="es-CO"/>
        </w:rPr>
        <w:t xml:space="preserve">). </w:t>
      </w:r>
      <w:proofErr w:type="spellStart"/>
      <w:r w:rsidRPr="002823FC">
        <w:rPr>
          <w:rFonts w:ascii="Arial" w:eastAsia="Yu Gothic UI" w:hAnsi="Arial" w:cs="Arial"/>
          <w:color w:val="000000" w:themeColor="text1"/>
          <w:sz w:val="24"/>
          <w:szCs w:val="24"/>
          <w:lang w:val="es-CO"/>
        </w:rPr>
        <w:t>Quaestiones</w:t>
      </w:r>
      <w:proofErr w:type="spellEnd"/>
      <w:r w:rsidRPr="002823FC">
        <w:rPr>
          <w:rFonts w:ascii="Arial" w:eastAsia="Yu Gothic UI" w:hAnsi="Arial" w:cs="Arial"/>
          <w:color w:val="000000" w:themeColor="text1"/>
          <w:sz w:val="24"/>
          <w:szCs w:val="24"/>
          <w:lang w:val="es-CO"/>
        </w:rPr>
        <w:t xml:space="preserve"> </w:t>
      </w:r>
      <w:proofErr w:type="spellStart"/>
      <w:r w:rsidRPr="002823FC">
        <w:rPr>
          <w:rFonts w:ascii="Arial" w:eastAsia="Yu Gothic UI" w:hAnsi="Arial" w:cs="Arial"/>
          <w:color w:val="000000" w:themeColor="text1"/>
          <w:sz w:val="24"/>
          <w:szCs w:val="24"/>
          <w:lang w:val="es-CO"/>
        </w:rPr>
        <w:t>Disputatae</w:t>
      </w:r>
      <w:proofErr w:type="spellEnd"/>
      <w:r w:rsidRPr="002823FC">
        <w:rPr>
          <w:rFonts w:ascii="Arial" w:eastAsia="Yu Gothic UI" w:hAnsi="Arial" w:cs="Arial"/>
          <w:color w:val="000000" w:themeColor="text1"/>
          <w:sz w:val="24"/>
          <w:szCs w:val="24"/>
          <w:lang w:val="es-CO"/>
        </w:rPr>
        <w:t xml:space="preserve">, 8(17), 212-227. http://revistas.ustatunja.edu.co/index.php/qdisputatae/article/view/991/958  </w:t>
      </w:r>
    </w:p>
    <w:p w14:paraId="4D36058A"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n-US"/>
        </w:rPr>
      </w:pPr>
      <w:r w:rsidRPr="002823FC">
        <w:rPr>
          <w:rFonts w:ascii="Arial" w:eastAsia="Yu Gothic UI" w:hAnsi="Arial" w:cs="Arial"/>
          <w:color w:val="000000" w:themeColor="text1"/>
          <w:sz w:val="24"/>
          <w:szCs w:val="24"/>
          <w:lang w:val="es-CO"/>
        </w:rPr>
        <w:t xml:space="preserve">Red de Ética (08. 24. 2020). Éticamente [Audio podcast]. Mecanismos para la protección de los Derechos Humanos. </w:t>
      </w:r>
      <w:r w:rsidRPr="002823FC">
        <w:rPr>
          <w:rFonts w:ascii="Arial" w:eastAsia="Yu Gothic UI" w:hAnsi="Arial" w:cs="Arial"/>
          <w:color w:val="000000" w:themeColor="text1"/>
          <w:sz w:val="24"/>
          <w:szCs w:val="24"/>
          <w:lang w:val="en-US"/>
        </w:rPr>
        <w:t xml:space="preserve">Radio UNAD Virtual – RUV. http://ruv.unad.edu.co/index.php/academica/eticamente/7102-mecanismos-para-la-proteccion-de-los-derechos-humanos </w:t>
      </w:r>
    </w:p>
    <w:p w14:paraId="2C7F4FFB"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n-US"/>
        </w:rPr>
      </w:pPr>
      <w:r w:rsidRPr="002823FC">
        <w:rPr>
          <w:rFonts w:ascii="Arial" w:eastAsia="Yu Gothic UI" w:hAnsi="Arial" w:cs="Arial"/>
          <w:color w:val="000000" w:themeColor="text1"/>
          <w:sz w:val="24"/>
          <w:szCs w:val="24"/>
          <w:lang w:val="es-CO"/>
        </w:rPr>
        <w:t xml:space="preserve">Red de Ética (09. 21. 2020). Éticamente [Audio podcast]. Ética en tiempos de Crisis. </w:t>
      </w:r>
      <w:r w:rsidRPr="002823FC">
        <w:rPr>
          <w:rFonts w:ascii="Arial" w:eastAsia="Yu Gothic UI" w:hAnsi="Arial" w:cs="Arial"/>
          <w:color w:val="000000" w:themeColor="text1"/>
          <w:sz w:val="24"/>
          <w:szCs w:val="24"/>
          <w:lang w:val="en-US"/>
        </w:rPr>
        <w:t xml:space="preserve">Radio UNAD Virtual – RUV. http://ruv.unad.edu.co/index.php/academica/eticamente/7167-etica-en-tiempos-de-crisis </w:t>
      </w:r>
    </w:p>
    <w:p w14:paraId="2B2C29A6"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Red de Ética (10. 19. 2020). Éticamente [Audio podcast]. Las Generaciones de Derecho. Radio UNAD Virtual – RUV. http://ruv.unad.edu.co/index.php/academica/eticamente/7216-las-generaciones-de-derecho </w:t>
      </w:r>
    </w:p>
    <w:p w14:paraId="58469A7F" w14:textId="77777777" w:rsidR="004843DF" w:rsidRPr="002823FC"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Rodrigo-Alsina, M. &amp; </w:t>
      </w:r>
      <w:proofErr w:type="spellStart"/>
      <w:r w:rsidRPr="002823FC">
        <w:rPr>
          <w:rFonts w:ascii="Arial" w:eastAsia="Yu Gothic UI" w:hAnsi="Arial" w:cs="Arial"/>
          <w:color w:val="000000" w:themeColor="text1"/>
          <w:sz w:val="24"/>
          <w:szCs w:val="24"/>
          <w:lang w:val="es-CO"/>
        </w:rPr>
        <w:t>Cerqueira</w:t>
      </w:r>
      <w:proofErr w:type="spellEnd"/>
      <w:r w:rsidRPr="002823FC">
        <w:rPr>
          <w:rFonts w:ascii="Arial" w:eastAsia="Yu Gothic UI" w:hAnsi="Arial" w:cs="Arial"/>
          <w:color w:val="000000" w:themeColor="text1"/>
          <w:sz w:val="24"/>
          <w:szCs w:val="24"/>
          <w:lang w:val="es-CO"/>
        </w:rPr>
        <w:t xml:space="preserve">, L. (2019). Periodismo, ética y </w:t>
      </w:r>
      <w:proofErr w:type="spellStart"/>
      <w:r w:rsidRPr="002823FC">
        <w:rPr>
          <w:rFonts w:ascii="Arial" w:eastAsia="Yu Gothic UI" w:hAnsi="Arial" w:cs="Arial"/>
          <w:color w:val="000000" w:themeColor="text1"/>
          <w:sz w:val="24"/>
          <w:szCs w:val="24"/>
          <w:lang w:val="es-CO"/>
        </w:rPr>
        <w:t>posverdad</w:t>
      </w:r>
      <w:proofErr w:type="spellEnd"/>
      <w:r w:rsidRPr="002823FC">
        <w:rPr>
          <w:rFonts w:ascii="Arial" w:eastAsia="Yu Gothic UI" w:hAnsi="Arial" w:cs="Arial"/>
          <w:color w:val="000000" w:themeColor="text1"/>
          <w:sz w:val="24"/>
          <w:szCs w:val="24"/>
          <w:lang w:val="es-CO"/>
        </w:rPr>
        <w:t>. Cuadernos.info, (44), 225-239. http://revistaaisthesis.uc.cl/index.php/cdi/article/view/18765/15457</w:t>
      </w:r>
    </w:p>
    <w:p w14:paraId="27A1E822" w14:textId="77777777" w:rsidR="004843DF" w:rsidRDefault="004843DF" w:rsidP="004843DF">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Vercelli, A. (2013). La participación política ciudadana en la era digital. Análisis de las tecnologías digitales que se utilizan para la gestión de derechos ciudadanos. </w:t>
      </w:r>
      <w:proofErr w:type="spellStart"/>
      <w:r w:rsidRPr="002823FC">
        <w:rPr>
          <w:rFonts w:ascii="Arial" w:eastAsia="Yu Gothic UI" w:hAnsi="Arial" w:cs="Arial"/>
          <w:color w:val="000000" w:themeColor="text1"/>
          <w:sz w:val="24"/>
          <w:szCs w:val="24"/>
          <w:lang w:val="es-CO"/>
        </w:rPr>
        <w:t>Virtualis</w:t>
      </w:r>
      <w:proofErr w:type="spellEnd"/>
      <w:r w:rsidRPr="002823FC">
        <w:rPr>
          <w:rFonts w:ascii="Arial" w:eastAsia="Yu Gothic UI" w:hAnsi="Arial" w:cs="Arial"/>
          <w:color w:val="000000" w:themeColor="text1"/>
          <w:sz w:val="24"/>
          <w:szCs w:val="24"/>
          <w:lang w:val="es-CO"/>
        </w:rPr>
        <w:t>, 4(7), 115-129. https://www.revista</w:t>
      </w:r>
      <w:bookmarkStart w:id="0" w:name="_GoBack"/>
      <w:bookmarkEnd w:id="0"/>
      <w:r w:rsidRPr="002823FC">
        <w:rPr>
          <w:rFonts w:ascii="Arial" w:eastAsia="Yu Gothic UI" w:hAnsi="Arial" w:cs="Arial"/>
          <w:color w:val="000000" w:themeColor="text1"/>
          <w:sz w:val="24"/>
          <w:szCs w:val="24"/>
          <w:lang w:val="es-CO"/>
        </w:rPr>
        <w:t>virtualis.mx/index.php/virtualis/article/view/72/137</w:t>
      </w:r>
    </w:p>
    <w:sectPr w:rsidR="004843DF" w:rsidSect="00D51B45">
      <w:headerReference w:type="default" r:id="rId17"/>
      <w:footerReference w:type="default" r:id="rId1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ACC3A0" w14:textId="77777777" w:rsidR="0039348B" w:rsidRDefault="0039348B" w:rsidP="00EA00C2">
      <w:pPr>
        <w:spacing w:after="0" w:line="240" w:lineRule="auto"/>
      </w:pPr>
      <w:r>
        <w:separator/>
      </w:r>
    </w:p>
  </w:endnote>
  <w:endnote w:type="continuationSeparator" w:id="0">
    <w:p w14:paraId="3AA8AA15" w14:textId="77777777" w:rsidR="0039348B" w:rsidRDefault="0039348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013A9F9E-E593-4D22-A15B-91C4B5E50087}"/>
    <w:embedBold r:id="rId2" w:fontKey="{0B093F64-B16D-4C62-8D93-47A3FD9D15EA}"/>
    <w:embedItalic r:id="rId3" w:fontKey="{785CB89B-964C-4A18-AB0D-FC5746625953}"/>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4" w:fontKey="{BDAFD62B-65B6-449B-A530-DE7451E321FB}"/>
  </w:font>
  <w:font w:name="Times New Roman">
    <w:panose1 w:val="02020603050405020304"/>
    <w:charset w:val="00"/>
    <w:family w:val="roman"/>
    <w:pitch w:val="variable"/>
    <w:sig w:usb0="E0002EFF" w:usb1="C000785B" w:usb2="00000009" w:usb3="00000000" w:csb0="000001FF" w:csb1="00000000"/>
    <w:embedRegular r:id="rId5" w:fontKey="{E3811086-CA11-4634-83ED-98D7F6DF0AA6}"/>
    <w:embedBold r:id="rId6" w:fontKey="{80E37175-1E9F-45C9-88F2-94754AD4330B}"/>
    <w:embedItalic r:id="rId7" w:fontKey="{6B73806F-143A-4AEE-8BDF-83FD85C3A99F}"/>
  </w:font>
  <w:font w:name="Wingdings">
    <w:panose1 w:val="05000000000000000000"/>
    <w:charset w:val="02"/>
    <w:family w:val="auto"/>
    <w:pitch w:val="variable"/>
    <w:sig w:usb0="00000000" w:usb1="10000000" w:usb2="00000000" w:usb3="00000000" w:csb0="80000000" w:csb1="00000000"/>
    <w:embedRegular r:id="rId8" w:fontKey="{E3AF5480-F37D-4892-A343-ABAC73C1C088}"/>
  </w:font>
  <w:font w:name="Symbol">
    <w:panose1 w:val="05050102010706020507"/>
    <w:charset w:val="02"/>
    <w:family w:val="roman"/>
    <w:pitch w:val="variable"/>
    <w:sig w:usb0="00000000" w:usb1="10000000" w:usb2="00000000" w:usb3="00000000" w:csb0="80000000" w:csb1="00000000"/>
    <w:embedRegular r:id="rId9" w:fontKey="{14908B4A-D99F-4700-AF7C-2A2FCBA531B1}"/>
  </w:font>
  <w:font w:name="Calibri">
    <w:panose1 w:val="020F0502020204030204"/>
    <w:charset w:val="00"/>
    <w:family w:val="swiss"/>
    <w:pitch w:val="variable"/>
    <w:sig w:usb0="E4002EFF" w:usb1="C000247B" w:usb2="00000009" w:usb3="00000000" w:csb0="000001FF" w:csb1="00000000"/>
    <w:embedRegular r:id="rId10" w:fontKey="{0A288715-7DFF-4F71-8CE5-7CD50B2FB6F1}"/>
    <w:embedBold r:id="rId11" w:fontKey="{F017C12D-5382-4E28-A8D3-6CF20F019171}"/>
  </w:font>
  <w:font w:name="Calibri Light">
    <w:panose1 w:val="020F0302020204030204"/>
    <w:charset w:val="00"/>
    <w:family w:val="swiss"/>
    <w:pitch w:val="variable"/>
    <w:sig w:usb0="E4002EFF" w:usb1="C000247B" w:usb2="00000009" w:usb3="00000000" w:csb0="000001FF" w:csb1="00000000"/>
    <w:embedRegular r:id="rId12" w:fontKey="{EF12280B-0C87-43F1-B99B-D29F20437DD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1C4B19" w14:textId="77777777" w:rsidR="0039348B" w:rsidRDefault="0039348B" w:rsidP="00EA00C2">
      <w:pPr>
        <w:spacing w:after="0" w:line="240" w:lineRule="auto"/>
      </w:pPr>
      <w:r>
        <w:separator/>
      </w:r>
    </w:p>
  </w:footnote>
  <w:footnote w:type="continuationSeparator" w:id="0">
    <w:p w14:paraId="107F71EA" w14:textId="77777777" w:rsidR="0039348B" w:rsidRDefault="0039348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80844"/>
    <w:multiLevelType w:val="hybridMultilevel"/>
    <w:tmpl w:val="762E2640"/>
    <w:lvl w:ilvl="0" w:tplc="A96AF416">
      <w:start w:val="27"/>
      <w:numFmt w:val="bullet"/>
      <w:lvlText w:val="-"/>
      <w:lvlJc w:val="left"/>
      <w:pPr>
        <w:ind w:left="720" w:hanging="360"/>
      </w:pPr>
      <w:rPr>
        <w:rFonts w:ascii="Arial" w:eastAsia="Yu Gothic U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3249C"/>
    <w:multiLevelType w:val="hybridMultilevel"/>
    <w:tmpl w:val="E6CCD514"/>
    <w:lvl w:ilvl="0" w:tplc="A4C81BCC">
      <w:start w:val="1"/>
      <w:numFmt w:val="decimal"/>
      <w:lvlText w:val="%1."/>
      <w:lvlJc w:val="left"/>
      <w:pPr>
        <w:ind w:left="360" w:hanging="360"/>
      </w:pPr>
      <w:rPr>
        <w:rFonts w:eastAsiaTheme="minorHAnsi"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1E3B"/>
    <w:rsid w:val="00016BB6"/>
    <w:rsid w:val="00021461"/>
    <w:rsid w:val="000439EE"/>
    <w:rsid w:val="00045514"/>
    <w:rsid w:val="00051BED"/>
    <w:rsid w:val="000A5196"/>
    <w:rsid w:val="000D591F"/>
    <w:rsid w:val="00124945"/>
    <w:rsid w:val="00133530"/>
    <w:rsid w:val="001439D6"/>
    <w:rsid w:val="00170875"/>
    <w:rsid w:val="00187539"/>
    <w:rsid w:val="00191FCC"/>
    <w:rsid w:val="001B36EF"/>
    <w:rsid w:val="001C2383"/>
    <w:rsid w:val="001E1403"/>
    <w:rsid w:val="001E66FA"/>
    <w:rsid w:val="00204A36"/>
    <w:rsid w:val="002178BF"/>
    <w:rsid w:val="00275390"/>
    <w:rsid w:val="002823FC"/>
    <w:rsid w:val="002D2D27"/>
    <w:rsid w:val="002D647C"/>
    <w:rsid w:val="00313F70"/>
    <w:rsid w:val="0033773C"/>
    <w:rsid w:val="0035464F"/>
    <w:rsid w:val="003659A5"/>
    <w:rsid w:val="00372845"/>
    <w:rsid w:val="0038305D"/>
    <w:rsid w:val="00392201"/>
    <w:rsid w:val="0039348B"/>
    <w:rsid w:val="003A02BF"/>
    <w:rsid w:val="003A5D47"/>
    <w:rsid w:val="003B1E22"/>
    <w:rsid w:val="003C7541"/>
    <w:rsid w:val="003D2C2D"/>
    <w:rsid w:val="003D4FF2"/>
    <w:rsid w:val="003F281F"/>
    <w:rsid w:val="003F5AC6"/>
    <w:rsid w:val="0040028D"/>
    <w:rsid w:val="004358E5"/>
    <w:rsid w:val="00461417"/>
    <w:rsid w:val="004843DF"/>
    <w:rsid w:val="00490776"/>
    <w:rsid w:val="004A2387"/>
    <w:rsid w:val="004D0D06"/>
    <w:rsid w:val="004E5104"/>
    <w:rsid w:val="0050015B"/>
    <w:rsid w:val="00501626"/>
    <w:rsid w:val="00502D13"/>
    <w:rsid w:val="00510CDE"/>
    <w:rsid w:val="005337F3"/>
    <w:rsid w:val="00593547"/>
    <w:rsid w:val="005A271F"/>
    <w:rsid w:val="005A61F5"/>
    <w:rsid w:val="005B7067"/>
    <w:rsid w:val="005D2A92"/>
    <w:rsid w:val="005D2CF7"/>
    <w:rsid w:val="005E168F"/>
    <w:rsid w:val="00607716"/>
    <w:rsid w:val="0063019A"/>
    <w:rsid w:val="00641C7D"/>
    <w:rsid w:val="0064626C"/>
    <w:rsid w:val="006471E5"/>
    <w:rsid w:val="00654C89"/>
    <w:rsid w:val="00677210"/>
    <w:rsid w:val="00697947"/>
    <w:rsid w:val="006A5E08"/>
    <w:rsid w:val="006B1EA7"/>
    <w:rsid w:val="006B2845"/>
    <w:rsid w:val="006B5871"/>
    <w:rsid w:val="00723E91"/>
    <w:rsid w:val="00725AF3"/>
    <w:rsid w:val="00732B59"/>
    <w:rsid w:val="00735A3D"/>
    <w:rsid w:val="00736D19"/>
    <w:rsid w:val="007370B8"/>
    <w:rsid w:val="00760AFE"/>
    <w:rsid w:val="00774355"/>
    <w:rsid w:val="00776CE3"/>
    <w:rsid w:val="007C37C6"/>
    <w:rsid w:val="007E31A4"/>
    <w:rsid w:val="00804A4B"/>
    <w:rsid w:val="00824683"/>
    <w:rsid w:val="00852080"/>
    <w:rsid w:val="00856BF1"/>
    <w:rsid w:val="00890473"/>
    <w:rsid w:val="00890BE5"/>
    <w:rsid w:val="008942E8"/>
    <w:rsid w:val="008B1B2A"/>
    <w:rsid w:val="008C0C57"/>
    <w:rsid w:val="008C1C55"/>
    <w:rsid w:val="00911DB2"/>
    <w:rsid w:val="0096158F"/>
    <w:rsid w:val="0097392D"/>
    <w:rsid w:val="00974303"/>
    <w:rsid w:val="00986E47"/>
    <w:rsid w:val="00987F98"/>
    <w:rsid w:val="009A59F6"/>
    <w:rsid w:val="009B0370"/>
    <w:rsid w:val="009C7181"/>
    <w:rsid w:val="009C7607"/>
    <w:rsid w:val="009D09BD"/>
    <w:rsid w:val="009E2F5B"/>
    <w:rsid w:val="009F16AC"/>
    <w:rsid w:val="00A01E10"/>
    <w:rsid w:val="00A01E5B"/>
    <w:rsid w:val="00A05E04"/>
    <w:rsid w:val="00A101DC"/>
    <w:rsid w:val="00A150AB"/>
    <w:rsid w:val="00A20B0F"/>
    <w:rsid w:val="00A25E5E"/>
    <w:rsid w:val="00A25FE2"/>
    <w:rsid w:val="00A33C70"/>
    <w:rsid w:val="00A365A9"/>
    <w:rsid w:val="00A45145"/>
    <w:rsid w:val="00A46473"/>
    <w:rsid w:val="00A80C48"/>
    <w:rsid w:val="00A9210D"/>
    <w:rsid w:val="00AB2DEC"/>
    <w:rsid w:val="00AB7159"/>
    <w:rsid w:val="00AB7E81"/>
    <w:rsid w:val="00AC7904"/>
    <w:rsid w:val="00AE1A61"/>
    <w:rsid w:val="00AF6600"/>
    <w:rsid w:val="00B03D98"/>
    <w:rsid w:val="00B20581"/>
    <w:rsid w:val="00B21CA2"/>
    <w:rsid w:val="00B34740"/>
    <w:rsid w:val="00B5088D"/>
    <w:rsid w:val="00B52A75"/>
    <w:rsid w:val="00B61201"/>
    <w:rsid w:val="00B64EBE"/>
    <w:rsid w:val="00B77E0B"/>
    <w:rsid w:val="00B80D3F"/>
    <w:rsid w:val="00B80FFB"/>
    <w:rsid w:val="00BA72CE"/>
    <w:rsid w:val="00BA7F2B"/>
    <w:rsid w:val="00BB1B14"/>
    <w:rsid w:val="00BC1EE8"/>
    <w:rsid w:val="00BC67E4"/>
    <w:rsid w:val="00BD03BF"/>
    <w:rsid w:val="00BE11A7"/>
    <w:rsid w:val="00BE1CD6"/>
    <w:rsid w:val="00BE6880"/>
    <w:rsid w:val="00BF5B7E"/>
    <w:rsid w:val="00BF6445"/>
    <w:rsid w:val="00C200F6"/>
    <w:rsid w:val="00C31E48"/>
    <w:rsid w:val="00C33B2A"/>
    <w:rsid w:val="00C50C0F"/>
    <w:rsid w:val="00C61BED"/>
    <w:rsid w:val="00C80994"/>
    <w:rsid w:val="00C84B52"/>
    <w:rsid w:val="00C9492F"/>
    <w:rsid w:val="00C97CEC"/>
    <w:rsid w:val="00CA7E50"/>
    <w:rsid w:val="00CC0B04"/>
    <w:rsid w:val="00CC18B0"/>
    <w:rsid w:val="00CE00F3"/>
    <w:rsid w:val="00CF6A59"/>
    <w:rsid w:val="00D059EE"/>
    <w:rsid w:val="00D11FBF"/>
    <w:rsid w:val="00D30DBD"/>
    <w:rsid w:val="00D31706"/>
    <w:rsid w:val="00D325E6"/>
    <w:rsid w:val="00D448EB"/>
    <w:rsid w:val="00D51B45"/>
    <w:rsid w:val="00D81C94"/>
    <w:rsid w:val="00DA2436"/>
    <w:rsid w:val="00DC5323"/>
    <w:rsid w:val="00DD41C8"/>
    <w:rsid w:val="00DE2AB9"/>
    <w:rsid w:val="00DE756E"/>
    <w:rsid w:val="00DF136E"/>
    <w:rsid w:val="00DF60F0"/>
    <w:rsid w:val="00E14C98"/>
    <w:rsid w:val="00E2232E"/>
    <w:rsid w:val="00E30CCE"/>
    <w:rsid w:val="00E330BA"/>
    <w:rsid w:val="00E350D8"/>
    <w:rsid w:val="00E44FF3"/>
    <w:rsid w:val="00E45235"/>
    <w:rsid w:val="00E6202C"/>
    <w:rsid w:val="00E713B2"/>
    <w:rsid w:val="00E767CD"/>
    <w:rsid w:val="00E8502E"/>
    <w:rsid w:val="00E862B3"/>
    <w:rsid w:val="00E878CB"/>
    <w:rsid w:val="00E9564D"/>
    <w:rsid w:val="00E96F8D"/>
    <w:rsid w:val="00EA00C2"/>
    <w:rsid w:val="00EB1BAD"/>
    <w:rsid w:val="00EB488E"/>
    <w:rsid w:val="00ED3E1E"/>
    <w:rsid w:val="00ED6FC3"/>
    <w:rsid w:val="00EF024C"/>
    <w:rsid w:val="00F01AC7"/>
    <w:rsid w:val="00F41C36"/>
    <w:rsid w:val="00F535D6"/>
    <w:rsid w:val="00F542C9"/>
    <w:rsid w:val="00F86013"/>
    <w:rsid w:val="00F97FF6"/>
    <w:rsid w:val="00FB1FB0"/>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56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paragraph" w:styleId="Prrafodelista">
    <w:name w:val="List Paragraph"/>
    <w:basedOn w:val="Normal"/>
    <w:uiPriority w:val="34"/>
    <w:qFormat/>
    <w:rsid w:val="00337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353A6B-D9BD-4DBC-BE83-B952652AC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10</Pages>
  <Words>1907</Words>
  <Characters>10872</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15</cp:revision>
  <dcterms:created xsi:type="dcterms:W3CDTF">2020-11-22T06:12:00Z</dcterms:created>
  <dcterms:modified xsi:type="dcterms:W3CDTF">2021-05-08T17:24:00Z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